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AA75" w14:textId="77777777" w:rsidR="000D32F3" w:rsidRDefault="000D32F3"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r>
        <w:rPr>
          <w:noProof/>
        </w:rPr>
        <w:drawing>
          <wp:inline distT="0" distB="0" distL="0" distR="0" wp14:anchorId="0AE0330F" wp14:editId="6008646F">
            <wp:extent cx="5731510" cy="1506855"/>
            <wp:effectExtent l="19050" t="19050" r="21590" b="1714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stretch>
                      <a:fillRect/>
                    </a:stretch>
                  </pic:blipFill>
                  <pic:spPr>
                    <a:xfrm>
                      <a:off x="0" y="0"/>
                      <a:ext cx="5731510" cy="1506855"/>
                    </a:xfrm>
                    <a:prstGeom prst="rect">
                      <a:avLst/>
                    </a:prstGeom>
                    <a:ln>
                      <a:solidFill>
                        <a:schemeClr val="accent1"/>
                      </a:solidFill>
                    </a:ln>
                  </pic:spPr>
                </pic:pic>
              </a:graphicData>
            </a:graphic>
          </wp:inline>
        </w:drawing>
      </w:r>
    </w:p>
    <w:p w14:paraId="08688AD6" w14:textId="77777777" w:rsidR="000D32F3" w:rsidRDefault="000D32F3"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p>
    <w:p w14:paraId="025C3067" w14:textId="0DDA3D26" w:rsidR="00AE5F05" w:rsidRPr="000D32F3" w:rsidRDefault="000D32F3" w:rsidP="000D32F3">
      <w:pPr>
        <w:shd w:val="clear" w:color="auto" w:fill="FFFFFF"/>
        <w:spacing w:after="0" w:line="240" w:lineRule="auto"/>
        <w:jc w:val="both"/>
        <w:rPr>
          <w:rFonts w:asciiTheme="minorHAnsi" w:eastAsia="Times New Roman" w:hAnsiTheme="minorHAnsi" w:cstheme="minorHAnsi"/>
          <w:b/>
          <w:bCs/>
          <w:color w:val="1E1E1E"/>
          <w:sz w:val="28"/>
          <w:szCs w:val="28"/>
          <w:u w:val="single"/>
          <w:lang w:eastAsia="en-GB"/>
        </w:rPr>
      </w:pPr>
      <w:r w:rsidRPr="000D32F3">
        <w:rPr>
          <w:rFonts w:asciiTheme="minorHAnsi" w:eastAsia="Times New Roman" w:hAnsiTheme="minorHAnsi" w:cstheme="minorHAnsi"/>
          <w:b/>
          <w:bCs/>
          <w:color w:val="1E1E1E"/>
          <w:sz w:val="28"/>
          <w:szCs w:val="28"/>
          <w:u w:val="single"/>
          <w:lang w:eastAsia="en-GB"/>
        </w:rPr>
        <w:t>Anti-Slavery</w:t>
      </w:r>
      <w:r w:rsidR="00AE5F05" w:rsidRPr="000D32F3">
        <w:rPr>
          <w:rFonts w:asciiTheme="minorHAnsi" w:eastAsia="Times New Roman" w:hAnsiTheme="minorHAnsi" w:cstheme="minorHAnsi"/>
          <w:b/>
          <w:bCs/>
          <w:color w:val="1E1E1E"/>
          <w:sz w:val="28"/>
          <w:szCs w:val="28"/>
          <w:u w:val="single"/>
          <w:lang w:eastAsia="en-GB"/>
        </w:rPr>
        <w:t xml:space="preserve"> and Human Trafficking Statement</w:t>
      </w:r>
    </w:p>
    <w:p w14:paraId="7A1ADE05" w14:textId="77777777" w:rsidR="00AE5F05" w:rsidRPr="000D32F3" w:rsidRDefault="00AE5F05"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p>
    <w:p w14:paraId="550BEA4A" w14:textId="37E155F8" w:rsidR="00AE5F05" w:rsidRDefault="00AE5F05"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r w:rsidRPr="000D32F3">
        <w:rPr>
          <w:rFonts w:asciiTheme="minorHAnsi" w:eastAsia="Times New Roman" w:hAnsiTheme="minorHAnsi" w:cstheme="minorHAnsi"/>
          <w:b/>
          <w:bCs/>
          <w:color w:val="1E1E1E"/>
          <w:sz w:val="24"/>
          <w:szCs w:val="24"/>
          <w:u w:val="single"/>
          <w:lang w:eastAsia="en-GB"/>
        </w:rPr>
        <w:t>Opening statement</w:t>
      </w:r>
    </w:p>
    <w:p w14:paraId="5AABD472" w14:textId="77777777" w:rsidR="000D32F3" w:rsidRPr="000D32F3" w:rsidRDefault="000D32F3"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p>
    <w:p w14:paraId="4430274E" w14:textId="18B95C30" w:rsidR="00AE5F05" w:rsidRPr="000D32F3" w:rsidRDefault="00AE5F05"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 xml:space="preserve">Tetrosyl Limited is committed to preventing acts of modern slavery and human trafficking from occurring within its business and supply </w:t>
      </w:r>
      <w:r w:rsidR="0028752F" w:rsidRPr="000D32F3">
        <w:rPr>
          <w:rFonts w:asciiTheme="minorHAnsi" w:eastAsia="Times New Roman" w:hAnsiTheme="minorHAnsi" w:cstheme="minorHAnsi"/>
          <w:color w:val="1E1E1E"/>
          <w:sz w:val="24"/>
          <w:szCs w:val="24"/>
          <w:lang w:eastAsia="en-GB"/>
        </w:rPr>
        <w:t>chain and</w:t>
      </w:r>
      <w:r w:rsidRPr="000D32F3">
        <w:rPr>
          <w:rFonts w:asciiTheme="minorHAnsi" w:eastAsia="Times New Roman" w:hAnsiTheme="minorHAnsi" w:cstheme="minorHAnsi"/>
          <w:color w:val="1E1E1E"/>
          <w:sz w:val="24"/>
          <w:szCs w:val="24"/>
          <w:lang w:eastAsia="en-GB"/>
        </w:rPr>
        <w:t xml:space="preserve"> imposes the same high standards on its suppliers. Modern slavery is a heinous crime and affects individuals and communities on a worldwide basis. Tetrosyl will not tolerate any such activities either within its own business or within its supply chain. We are committed to the Principles of the Modern Slavery Act </w:t>
      </w:r>
      <w:proofErr w:type="gramStart"/>
      <w:r w:rsidRPr="000D32F3">
        <w:rPr>
          <w:rFonts w:asciiTheme="minorHAnsi" w:eastAsia="Times New Roman" w:hAnsiTheme="minorHAnsi" w:cstheme="minorHAnsi"/>
          <w:color w:val="1E1E1E"/>
          <w:sz w:val="24"/>
          <w:szCs w:val="24"/>
          <w:lang w:eastAsia="en-GB"/>
        </w:rPr>
        <w:t>2015</w:t>
      </w:r>
      <w:proofErr w:type="gramEnd"/>
      <w:r w:rsidRPr="000D32F3">
        <w:rPr>
          <w:rFonts w:asciiTheme="minorHAnsi" w:eastAsia="Times New Roman" w:hAnsiTheme="minorHAnsi" w:cstheme="minorHAnsi"/>
          <w:color w:val="1E1E1E"/>
          <w:sz w:val="24"/>
          <w:szCs w:val="24"/>
          <w:lang w:eastAsia="en-GB"/>
        </w:rPr>
        <w:t xml:space="preserve"> and we are committed to creating a non-discriminatory and respectful working environment for our staff. We want all our staff to feel confident that they can expose wrongdoing without any risk to themselves,</w:t>
      </w:r>
    </w:p>
    <w:p w14:paraId="039AAB29" w14:textId="77777777" w:rsidR="00AE5F05" w:rsidRPr="000D32F3" w:rsidRDefault="00AE5F05"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p>
    <w:p w14:paraId="239DBF95" w14:textId="77777777" w:rsidR="000D32F3" w:rsidRDefault="00AE5F05" w:rsidP="000D32F3">
      <w:pPr>
        <w:shd w:val="clear" w:color="auto" w:fill="FFFFFF"/>
        <w:spacing w:after="0" w:line="240" w:lineRule="auto"/>
        <w:rPr>
          <w:rFonts w:asciiTheme="minorHAnsi" w:eastAsia="Times New Roman" w:hAnsiTheme="minorHAnsi" w:cstheme="minorHAnsi"/>
          <w:b/>
          <w:bCs/>
          <w:color w:val="1E1E1E"/>
          <w:sz w:val="24"/>
          <w:szCs w:val="24"/>
          <w:u w:val="single"/>
          <w:lang w:eastAsia="en-GB"/>
        </w:rPr>
      </w:pPr>
      <w:r w:rsidRPr="000D32F3">
        <w:rPr>
          <w:rFonts w:asciiTheme="minorHAnsi" w:eastAsia="Times New Roman" w:hAnsiTheme="minorHAnsi" w:cstheme="minorHAnsi"/>
          <w:b/>
          <w:bCs/>
          <w:color w:val="1E1E1E"/>
          <w:sz w:val="24"/>
          <w:szCs w:val="24"/>
          <w:u w:val="single"/>
          <w:lang w:eastAsia="en-GB"/>
        </w:rPr>
        <w:t>Structure of the organisation</w:t>
      </w:r>
    </w:p>
    <w:p w14:paraId="6E9917ED" w14:textId="0D0212F4" w:rsidR="001D5910" w:rsidRPr="000D32F3" w:rsidRDefault="00AE5F05" w:rsidP="000D32F3">
      <w:pPr>
        <w:shd w:val="clear" w:color="auto" w:fill="FFFFFF"/>
        <w:spacing w:after="0" w:line="240" w:lineRule="auto"/>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b/>
          <w:bCs/>
          <w:color w:val="1E1E1E"/>
          <w:sz w:val="24"/>
          <w:szCs w:val="24"/>
          <w:u w:val="single"/>
          <w:lang w:eastAsia="en-GB"/>
        </w:rPr>
        <w:br/>
      </w:r>
      <w:r w:rsidRPr="000D32F3">
        <w:rPr>
          <w:rFonts w:asciiTheme="minorHAnsi" w:eastAsia="Times New Roman" w:hAnsiTheme="minorHAnsi" w:cstheme="minorHAnsi"/>
          <w:color w:val="1E1E1E"/>
          <w:sz w:val="24"/>
          <w:szCs w:val="24"/>
          <w:lang w:eastAsia="en-GB"/>
        </w:rPr>
        <w:t>Tetrosyl Limited is the largest manufacturer of car care products in Europe and the largest independent oil blender in the UK. It represents the core business of Tetrosyl Group Limited (its parent Company) and employs circa 600 people across the company.</w:t>
      </w:r>
    </w:p>
    <w:p w14:paraId="07634C21" w14:textId="076BD58F" w:rsidR="000D32F3" w:rsidRDefault="00AE5F05" w:rsidP="000D32F3">
      <w:pPr>
        <w:shd w:val="clear" w:color="auto" w:fill="FFFFFF"/>
        <w:spacing w:after="0" w:line="240" w:lineRule="auto"/>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br/>
        <w:t xml:space="preserve">To find out more about the nature of our business, please click </w:t>
      </w:r>
      <w:hyperlink r:id="rId8" w:history="1">
        <w:r w:rsidR="000D32F3" w:rsidRPr="006C5F98">
          <w:rPr>
            <w:rStyle w:val="Hyperlink"/>
            <w:rFonts w:asciiTheme="minorHAnsi" w:eastAsia="Times New Roman" w:hAnsiTheme="minorHAnsi" w:cstheme="minorHAnsi"/>
            <w:sz w:val="24"/>
            <w:szCs w:val="24"/>
            <w:lang w:eastAsia="en-GB"/>
          </w:rPr>
          <w:t>https://www.tetrosyl.com/</w:t>
        </w:r>
      </w:hyperlink>
      <w:r w:rsidRPr="000D32F3">
        <w:rPr>
          <w:rFonts w:asciiTheme="minorHAnsi" w:eastAsia="Times New Roman" w:hAnsiTheme="minorHAnsi" w:cstheme="minorHAnsi"/>
          <w:color w:val="1E1E1E"/>
          <w:sz w:val="24"/>
          <w:szCs w:val="24"/>
          <w:lang w:eastAsia="en-GB"/>
        </w:rPr>
        <w:t>.</w:t>
      </w:r>
    </w:p>
    <w:p w14:paraId="0660ADE9" w14:textId="5CE34690" w:rsidR="00AE5F05" w:rsidRPr="000D32F3" w:rsidRDefault="00AE5F05" w:rsidP="000D32F3">
      <w:pPr>
        <w:shd w:val="clear" w:color="auto" w:fill="FFFFFF"/>
        <w:spacing w:after="0" w:line="240" w:lineRule="auto"/>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br/>
      </w:r>
      <w:proofErr w:type="gramStart"/>
      <w:r w:rsidRPr="000D32F3">
        <w:rPr>
          <w:rFonts w:asciiTheme="minorHAnsi" w:eastAsia="Times New Roman" w:hAnsiTheme="minorHAnsi" w:cstheme="minorHAnsi"/>
          <w:color w:val="1E1E1E"/>
          <w:sz w:val="24"/>
          <w:szCs w:val="24"/>
          <w:lang w:eastAsia="en-GB"/>
        </w:rPr>
        <w:t>In order to</w:t>
      </w:r>
      <w:proofErr w:type="gramEnd"/>
      <w:r w:rsidRPr="000D32F3">
        <w:rPr>
          <w:rFonts w:asciiTheme="minorHAnsi" w:eastAsia="Times New Roman" w:hAnsiTheme="minorHAnsi" w:cstheme="minorHAnsi"/>
          <w:color w:val="1E1E1E"/>
          <w:sz w:val="24"/>
          <w:szCs w:val="24"/>
          <w:lang w:eastAsia="en-GB"/>
        </w:rPr>
        <w:t xml:space="preserve"> meet the varied demands of our customers we work with a range of suppliers of both raw materials and finished goods (the majority of which are UK </w:t>
      </w:r>
      <w:r w:rsidR="00F46C92">
        <w:rPr>
          <w:rFonts w:asciiTheme="minorHAnsi" w:eastAsia="Times New Roman" w:hAnsiTheme="minorHAnsi" w:cstheme="minorHAnsi"/>
          <w:color w:val="1E1E1E"/>
          <w:sz w:val="24"/>
          <w:szCs w:val="24"/>
          <w:lang w:eastAsia="en-GB"/>
        </w:rPr>
        <w:t xml:space="preserve">and European </w:t>
      </w:r>
      <w:r w:rsidRPr="000D32F3">
        <w:rPr>
          <w:rFonts w:asciiTheme="minorHAnsi" w:eastAsia="Times New Roman" w:hAnsiTheme="minorHAnsi" w:cstheme="minorHAnsi"/>
          <w:color w:val="1E1E1E"/>
          <w:sz w:val="24"/>
          <w:szCs w:val="24"/>
          <w:lang w:eastAsia="en-GB"/>
        </w:rPr>
        <w:t>based).</w:t>
      </w:r>
    </w:p>
    <w:p w14:paraId="1AED49A4" w14:textId="77777777" w:rsidR="000D32F3" w:rsidRDefault="000D32F3"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p>
    <w:p w14:paraId="0F6BC46E" w14:textId="5FE5B162" w:rsidR="005F3340" w:rsidRDefault="005F3340"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r w:rsidRPr="000D32F3">
        <w:rPr>
          <w:rFonts w:asciiTheme="minorHAnsi" w:eastAsia="Times New Roman" w:hAnsiTheme="minorHAnsi" w:cstheme="minorHAnsi"/>
          <w:b/>
          <w:bCs/>
          <w:color w:val="1E1E1E"/>
          <w:sz w:val="24"/>
          <w:szCs w:val="24"/>
          <w:u w:val="single"/>
          <w:lang w:eastAsia="en-GB"/>
        </w:rPr>
        <w:t>Definitions</w:t>
      </w:r>
    </w:p>
    <w:p w14:paraId="09D2EE32" w14:textId="77777777" w:rsidR="000D32F3" w:rsidRPr="000D32F3" w:rsidRDefault="000D32F3"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p>
    <w:p w14:paraId="5F470037" w14:textId="36E520B9" w:rsidR="005F3340" w:rsidRPr="000D32F3" w:rsidRDefault="005F3340"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 xml:space="preserve">Tetrosyl </w:t>
      </w:r>
      <w:r w:rsidR="000D32F3">
        <w:rPr>
          <w:rFonts w:asciiTheme="minorHAnsi" w:eastAsia="Times New Roman" w:hAnsiTheme="minorHAnsi" w:cstheme="minorHAnsi"/>
          <w:color w:val="1E1E1E"/>
          <w:sz w:val="24"/>
          <w:szCs w:val="24"/>
          <w:lang w:eastAsia="en-GB"/>
        </w:rPr>
        <w:t>Limited</w:t>
      </w:r>
      <w:r w:rsidRPr="000D32F3">
        <w:rPr>
          <w:rFonts w:asciiTheme="minorHAnsi" w:eastAsia="Times New Roman" w:hAnsiTheme="minorHAnsi" w:cstheme="minorHAnsi"/>
          <w:color w:val="1E1E1E"/>
          <w:sz w:val="24"/>
          <w:szCs w:val="24"/>
          <w:lang w:eastAsia="en-GB"/>
        </w:rPr>
        <w:t xml:space="preserve"> considers that modern slavery encompasses:</w:t>
      </w:r>
    </w:p>
    <w:p w14:paraId="753077EF" w14:textId="77777777" w:rsidR="000D32F3" w:rsidRDefault="000D32F3"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p>
    <w:p w14:paraId="6B46E092" w14:textId="7C08B5B9" w:rsidR="005F3340" w:rsidRPr="000D32F3" w:rsidRDefault="005F3340" w:rsidP="000D32F3">
      <w:pPr>
        <w:pStyle w:val="ListParagraph"/>
        <w:numPr>
          <w:ilvl w:val="0"/>
          <w:numId w:val="9"/>
        </w:num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Human trafficking</w:t>
      </w:r>
    </w:p>
    <w:p w14:paraId="311262F5" w14:textId="7A1DB1A3" w:rsidR="005F3340" w:rsidRPr="000D32F3" w:rsidRDefault="005F3340" w:rsidP="000D32F3">
      <w:pPr>
        <w:pStyle w:val="ListParagraph"/>
        <w:numPr>
          <w:ilvl w:val="0"/>
          <w:numId w:val="9"/>
        </w:num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 xml:space="preserve">Forced work through mental or physical </w:t>
      </w:r>
      <w:r w:rsidR="00487244" w:rsidRPr="000D32F3">
        <w:rPr>
          <w:rFonts w:asciiTheme="minorHAnsi" w:eastAsia="Times New Roman" w:hAnsiTheme="minorHAnsi" w:cstheme="minorHAnsi"/>
          <w:color w:val="1E1E1E"/>
          <w:sz w:val="24"/>
          <w:szCs w:val="24"/>
          <w:lang w:eastAsia="en-GB"/>
        </w:rPr>
        <w:t>threat.</w:t>
      </w:r>
    </w:p>
    <w:p w14:paraId="7B21787C" w14:textId="66106FB6" w:rsidR="005F3340" w:rsidRPr="000D32F3" w:rsidRDefault="005F3340" w:rsidP="000D32F3">
      <w:pPr>
        <w:pStyle w:val="ListParagraph"/>
        <w:numPr>
          <w:ilvl w:val="0"/>
          <w:numId w:val="9"/>
        </w:num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 xml:space="preserve">Being owned or controlled by an employer though mental or physical abuse or the threat of </w:t>
      </w:r>
      <w:r w:rsidR="00487244" w:rsidRPr="000D32F3">
        <w:rPr>
          <w:rFonts w:asciiTheme="minorHAnsi" w:eastAsia="Times New Roman" w:hAnsiTheme="minorHAnsi" w:cstheme="minorHAnsi"/>
          <w:color w:val="1E1E1E"/>
          <w:sz w:val="24"/>
          <w:szCs w:val="24"/>
          <w:lang w:eastAsia="en-GB"/>
        </w:rPr>
        <w:t>abuse.</w:t>
      </w:r>
    </w:p>
    <w:p w14:paraId="2C07A949" w14:textId="20D1F857" w:rsidR="005F3340" w:rsidRPr="000D32F3" w:rsidRDefault="005F3340" w:rsidP="000D32F3">
      <w:pPr>
        <w:pStyle w:val="ListParagraph"/>
        <w:numPr>
          <w:ilvl w:val="0"/>
          <w:numId w:val="9"/>
        </w:num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 xml:space="preserve">Being dehumanised, treated as a </w:t>
      </w:r>
      <w:proofErr w:type="gramStart"/>
      <w:r w:rsidRPr="000D32F3">
        <w:rPr>
          <w:rFonts w:asciiTheme="minorHAnsi" w:eastAsia="Times New Roman" w:hAnsiTheme="minorHAnsi" w:cstheme="minorHAnsi"/>
          <w:color w:val="1E1E1E"/>
          <w:sz w:val="24"/>
          <w:szCs w:val="24"/>
          <w:lang w:eastAsia="en-GB"/>
        </w:rPr>
        <w:t>commodity</w:t>
      </w:r>
      <w:proofErr w:type="gramEnd"/>
      <w:r w:rsidRPr="000D32F3">
        <w:rPr>
          <w:rFonts w:asciiTheme="minorHAnsi" w:eastAsia="Times New Roman" w:hAnsiTheme="minorHAnsi" w:cstheme="minorHAnsi"/>
          <w:color w:val="1E1E1E"/>
          <w:sz w:val="24"/>
          <w:szCs w:val="24"/>
          <w:lang w:eastAsia="en-GB"/>
        </w:rPr>
        <w:t xml:space="preserve"> or being bought or sold as </w:t>
      </w:r>
      <w:r w:rsidR="00487244" w:rsidRPr="000D32F3">
        <w:rPr>
          <w:rFonts w:asciiTheme="minorHAnsi" w:eastAsia="Times New Roman" w:hAnsiTheme="minorHAnsi" w:cstheme="minorHAnsi"/>
          <w:color w:val="1E1E1E"/>
          <w:sz w:val="24"/>
          <w:szCs w:val="24"/>
          <w:lang w:eastAsia="en-GB"/>
        </w:rPr>
        <w:t>property.</w:t>
      </w:r>
    </w:p>
    <w:p w14:paraId="77871F75" w14:textId="5BFDDECB" w:rsidR="005F3340" w:rsidRPr="000D32F3" w:rsidRDefault="005F3340" w:rsidP="000D32F3">
      <w:pPr>
        <w:pStyle w:val="ListParagraph"/>
        <w:numPr>
          <w:ilvl w:val="0"/>
          <w:numId w:val="9"/>
        </w:num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 xml:space="preserve">Being physically constrained or to have restriction placed on freedom of </w:t>
      </w:r>
      <w:r w:rsidR="00487244" w:rsidRPr="000D32F3">
        <w:rPr>
          <w:rFonts w:asciiTheme="minorHAnsi" w:eastAsia="Times New Roman" w:hAnsiTheme="minorHAnsi" w:cstheme="minorHAnsi"/>
          <w:color w:val="1E1E1E"/>
          <w:sz w:val="24"/>
          <w:szCs w:val="24"/>
          <w:lang w:eastAsia="en-GB"/>
        </w:rPr>
        <w:t>movement.</w:t>
      </w:r>
    </w:p>
    <w:p w14:paraId="2FBA2682" w14:textId="77777777" w:rsidR="00487244" w:rsidRDefault="00487244"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p>
    <w:p w14:paraId="7433C898" w14:textId="3558EE49" w:rsidR="00AE5F05" w:rsidRDefault="00AE5F05"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r w:rsidRPr="000D32F3">
        <w:rPr>
          <w:rFonts w:asciiTheme="minorHAnsi" w:eastAsia="Times New Roman" w:hAnsiTheme="minorHAnsi" w:cstheme="minorHAnsi"/>
          <w:b/>
          <w:bCs/>
          <w:color w:val="1E1E1E"/>
          <w:sz w:val="24"/>
          <w:szCs w:val="24"/>
          <w:u w:val="single"/>
          <w:lang w:eastAsia="en-GB"/>
        </w:rPr>
        <w:lastRenderedPageBreak/>
        <w:t>Policies</w:t>
      </w:r>
    </w:p>
    <w:p w14:paraId="7FC4A13B" w14:textId="77777777" w:rsidR="000D32F3" w:rsidRPr="000D32F3" w:rsidRDefault="000D32F3"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p>
    <w:p w14:paraId="1AF0014D" w14:textId="4A82EB71" w:rsidR="001D5910" w:rsidRDefault="005F3340"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Our Policies in relation to the Modern Slavery Act 2015</w:t>
      </w:r>
      <w:r w:rsidR="000D32F3">
        <w:rPr>
          <w:rFonts w:asciiTheme="minorHAnsi" w:eastAsia="Times New Roman" w:hAnsiTheme="minorHAnsi" w:cstheme="minorHAnsi"/>
          <w:color w:val="1E1E1E"/>
          <w:sz w:val="24"/>
          <w:szCs w:val="24"/>
          <w:lang w:eastAsia="en-GB"/>
        </w:rPr>
        <w:t>:</w:t>
      </w:r>
    </w:p>
    <w:p w14:paraId="1B8F34B5" w14:textId="77777777" w:rsidR="000D32F3" w:rsidRPr="000D32F3" w:rsidRDefault="000D32F3"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p>
    <w:p w14:paraId="300B9729" w14:textId="301C591C" w:rsidR="005F3340" w:rsidRPr="000D32F3" w:rsidRDefault="00AE5F05" w:rsidP="000D32F3">
      <w:pPr>
        <w:pStyle w:val="ListParagraph"/>
        <w:numPr>
          <w:ilvl w:val="0"/>
          <w:numId w:val="4"/>
        </w:numPr>
        <w:shd w:val="clear" w:color="auto" w:fill="FFFFFF"/>
        <w:spacing w:after="0" w:line="240" w:lineRule="auto"/>
        <w:ind w:left="0" w:firstLine="0"/>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Anti</w:t>
      </w:r>
      <w:r w:rsidR="00FA5607" w:rsidRPr="000D32F3">
        <w:rPr>
          <w:rFonts w:asciiTheme="minorHAnsi" w:eastAsia="Times New Roman" w:hAnsiTheme="minorHAnsi" w:cstheme="minorHAnsi"/>
          <w:color w:val="1E1E1E"/>
          <w:sz w:val="24"/>
          <w:szCs w:val="24"/>
          <w:lang w:eastAsia="en-GB"/>
        </w:rPr>
        <w:t>-</w:t>
      </w:r>
      <w:r w:rsidRPr="000D32F3">
        <w:rPr>
          <w:rFonts w:asciiTheme="minorHAnsi" w:eastAsia="Times New Roman" w:hAnsiTheme="minorHAnsi" w:cstheme="minorHAnsi"/>
          <w:color w:val="1E1E1E"/>
          <w:sz w:val="24"/>
          <w:szCs w:val="24"/>
          <w:lang w:eastAsia="en-GB"/>
        </w:rPr>
        <w:t xml:space="preserve">Slavery </w:t>
      </w:r>
      <w:r w:rsidR="00FA5607" w:rsidRPr="000D32F3">
        <w:rPr>
          <w:rFonts w:asciiTheme="minorHAnsi" w:eastAsia="Times New Roman" w:hAnsiTheme="minorHAnsi" w:cstheme="minorHAnsi"/>
          <w:color w:val="1E1E1E"/>
          <w:sz w:val="24"/>
          <w:szCs w:val="24"/>
          <w:lang w:eastAsia="en-GB"/>
        </w:rPr>
        <w:t xml:space="preserve">and </w:t>
      </w:r>
      <w:r w:rsidR="001D5910" w:rsidRPr="000D32F3">
        <w:rPr>
          <w:rFonts w:asciiTheme="minorHAnsi" w:eastAsia="Times New Roman" w:hAnsiTheme="minorHAnsi" w:cstheme="minorHAnsi"/>
          <w:color w:val="1E1E1E"/>
          <w:sz w:val="24"/>
          <w:szCs w:val="24"/>
          <w:lang w:eastAsia="en-GB"/>
        </w:rPr>
        <w:t xml:space="preserve">Human Trafficking </w:t>
      </w:r>
      <w:r w:rsidRPr="000D32F3">
        <w:rPr>
          <w:rFonts w:asciiTheme="minorHAnsi" w:eastAsia="Times New Roman" w:hAnsiTheme="minorHAnsi" w:cstheme="minorHAnsi"/>
          <w:color w:val="1E1E1E"/>
          <w:sz w:val="24"/>
          <w:szCs w:val="24"/>
          <w:lang w:eastAsia="en-GB"/>
        </w:rPr>
        <w:t>Policy</w:t>
      </w:r>
    </w:p>
    <w:p w14:paraId="2F00163D" w14:textId="79BF8667" w:rsidR="005F3340" w:rsidRPr="000D32F3" w:rsidRDefault="005F3340" w:rsidP="000D32F3">
      <w:pPr>
        <w:pStyle w:val="ListParagraph"/>
        <w:numPr>
          <w:ilvl w:val="0"/>
          <w:numId w:val="4"/>
        </w:numPr>
        <w:shd w:val="clear" w:color="auto" w:fill="FFFFFF"/>
        <w:spacing w:after="0" w:line="240" w:lineRule="auto"/>
        <w:ind w:left="0" w:firstLine="0"/>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 xml:space="preserve">Child </w:t>
      </w:r>
      <w:r w:rsidR="00FA5607" w:rsidRPr="000D32F3">
        <w:rPr>
          <w:rFonts w:asciiTheme="minorHAnsi" w:eastAsia="Times New Roman" w:hAnsiTheme="minorHAnsi" w:cstheme="minorHAnsi"/>
          <w:color w:val="1E1E1E"/>
          <w:sz w:val="24"/>
          <w:szCs w:val="24"/>
          <w:lang w:eastAsia="en-GB"/>
        </w:rPr>
        <w:t xml:space="preserve">Labour </w:t>
      </w:r>
      <w:r w:rsidRPr="000D32F3">
        <w:rPr>
          <w:rFonts w:asciiTheme="minorHAnsi" w:eastAsia="Times New Roman" w:hAnsiTheme="minorHAnsi" w:cstheme="minorHAnsi"/>
          <w:color w:val="1E1E1E"/>
          <w:sz w:val="24"/>
          <w:szCs w:val="24"/>
          <w:lang w:eastAsia="en-GB"/>
        </w:rPr>
        <w:t>Policy</w:t>
      </w:r>
    </w:p>
    <w:p w14:paraId="2B4A85D0" w14:textId="1117B79F" w:rsidR="005F3340" w:rsidRPr="000D32F3" w:rsidRDefault="005F3340" w:rsidP="000D32F3">
      <w:pPr>
        <w:pStyle w:val="ListParagraph"/>
        <w:numPr>
          <w:ilvl w:val="0"/>
          <w:numId w:val="4"/>
        </w:numPr>
        <w:shd w:val="clear" w:color="auto" w:fill="FFFFFF"/>
        <w:spacing w:after="0" w:line="240" w:lineRule="auto"/>
        <w:ind w:left="0" w:firstLine="0"/>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 xml:space="preserve">Ethical Code </w:t>
      </w:r>
      <w:r w:rsidR="00FA5607" w:rsidRPr="000D32F3">
        <w:rPr>
          <w:rFonts w:asciiTheme="minorHAnsi" w:eastAsia="Times New Roman" w:hAnsiTheme="minorHAnsi" w:cstheme="minorHAnsi"/>
          <w:color w:val="1E1E1E"/>
          <w:sz w:val="24"/>
          <w:szCs w:val="24"/>
          <w:lang w:eastAsia="en-GB"/>
        </w:rPr>
        <w:t xml:space="preserve">of </w:t>
      </w:r>
      <w:r w:rsidRPr="000D32F3">
        <w:rPr>
          <w:rFonts w:asciiTheme="minorHAnsi" w:eastAsia="Times New Roman" w:hAnsiTheme="minorHAnsi" w:cstheme="minorHAnsi"/>
          <w:color w:val="1E1E1E"/>
          <w:sz w:val="24"/>
          <w:szCs w:val="24"/>
          <w:lang w:eastAsia="en-GB"/>
        </w:rPr>
        <w:t>Conduct</w:t>
      </w:r>
    </w:p>
    <w:p w14:paraId="37818E19" w14:textId="49D87B54" w:rsidR="005F3340" w:rsidRPr="000D32F3" w:rsidRDefault="005F3340" w:rsidP="000D32F3">
      <w:pPr>
        <w:pStyle w:val="ListParagraph"/>
        <w:numPr>
          <w:ilvl w:val="0"/>
          <w:numId w:val="4"/>
        </w:numPr>
        <w:shd w:val="clear" w:color="auto" w:fill="FFFFFF"/>
        <w:spacing w:after="0" w:line="240" w:lineRule="auto"/>
        <w:ind w:left="0" w:firstLine="0"/>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 xml:space="preserve">Social </w:t>
      </w:r>
      <w:r w:rsidR="00FA5607" w:rsidRPr="000D32F3">
        <w:rPr>
          <w:rFonts w:asciiTheme="minorHAnsi" w:eastAsia="Times New Roman" w:hAnsiTheme="minorHAnsi" w:cstheme="minorHAnsi"/>
          <w:color w:val="1E1E1E"/>
          <w:sz w:val="24"/>
          <w:szCs w:val="24"/>
          <w:lang w:eastAsia="en-GB"/>
        </w:rPr>
        <w:t xml:space="preserve">Accountability </w:t>
      </w:r>
      <w:r w:rsidRPr="000D32F3">
        <w:rPr>
          <w:rFonts w:asciiTheme="minorHAnsi" w:eastAsia="Times New Roman" w:hAnsiTheme="minorHAnsi" w:cstheme="minorHAnsi"/>
          <w:color w:val="1E1E1E"/>
          <w:sz w:val="24"/>
          <w:szCs w:val="24"/>
          <w:lang w:eastAsia="en-GB"/>
        </w:rPr>
        <w:t>Policy</w:t>
      </w:r>
    </w:p>
    <w:p w14:paraId="16DBD561" w14:textId="6EBFD8E9" w:rsidR="005F3340" w:rsidRPr="000D32F3" w:rsidRDefault="005F3340" w:rsidP="000D32F3">
      <w:pPr>
        <w:pStyle w:val="ListParagraph"/>
        <w:numPr>
          <w:ilvl w:val="0"/>
          <w:numId w:val="4"/>
        </w:numPr>
        <w:shd w:val="clear" w:color="auto" w:fill="FFFFFF"/>
        <w:spacing w:after="0" w:line="240" w:lineRule="auto"/>
        <w:ind w:left="0" w:firstLine="0"/>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 xml:space="preserve">Equal </w:t>
      </w:r>
      <w:r w:rsidR="00FA5607" w:rsidRPr="000D32F3">
        <w:rPr>
          <w:rFonts w:asciiTheme="minorHAnsi" w:eastAsia="Times New Roman" w:hAnsiTheme="minorHAnsi" w:cstheme="minorHAnsi"/>
          <w:color w:val="1E1E1E"/>
          <w:sz w:val="24"/>
          <w:szCs w:val="24"/>
          <w:lang w:eastAsia="en-GB"/>
        </w:rPr>
        <w:t xml:space="preserve">Opportunities </w:t>
      </w:r>
      <w:r w:rsidRPr="000D32F3">
        <w:rPr>
          <w:rFonts w:asciiTheme="minorHAnsi" w:eastAsia="Times New Roman" w:hAnsiTheme="minorHAnsi" w:cstheme="minorHAnsi"/>
          <w:color w:val="1E1E1E"/>
          <w:sz w:val="24"/>
          <w:szCs w:val="24"/>
          <w:lang w:eastAsia="en-GB"/>
        </w:rPr>
        <w:t>Policy</w:t>
      </w:r>
    </w:p>
    <w:p w14:paraId="74566CC1" w14:textId="5AF08664" w:rsidR="005F3340" w:rsidRPr="000D32F3" w:rsidRDefault="005F3340" w:rsidP="000D32F3">
      <w:pPr>
        <w:pStyle w:val="ListParagraph"/>
        <w:numPr>
          <w:ilvl w:val="0"/>
          <w:numId w:val="4"/>
        </w:numPr>
        <w:shd w:val="clear" w:color="auto" w:fill="FFFFFF"/>
        <w:spacing w:after="0" w:line="240" w:lineRule="auto"/>
        <w:ind w:left="0" w:firstLine="0"/>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 xml:space="preserve">Dignity </w:t>
      </w:r>
      <w:r w:rsidR="00FA5607" w:rsidRPr="000D32F3">
        <w:rPr>
          <w:rFonts w:asciiTheme="minorHAnsi" w:eastAsia="Times New Roman" w:hAnsiTheme="minorHAnsi" w:cstheme="minorHAnsi"/>
          <w:color w:val="1E1E1E"/>
          <w:sz w:val="24"/>
          <w:szCs w:val="24"/>
          <w:lang w:eastAsia="en-GB"/>
        </w:rPr>
        <w:t xml:space="preserve">In the </w:t>
      </w:r>
      <w:r w:rsidRPr="000D32F3">
        <w:rPr>
          <w:rFonts w:asciiTheme="minorHAnsi" w:eastAsia="Times New Roman" w:hAnsiTheme="minorHAnsi" w:cstheme="minorHAnsi"/>
          <w:color w:val="1E1E1E"/>
          <w:sz w:val="24"/>
          <w:szCs w:val="24"/>
          <w:lang w:eastAsia="en-GB"/>
        </w:rPr>
        <w:t>Workplace Policy</w:t>
      </w:r>
    </w:p>
    <w:p w14:paraId="2EBC2809" w14:textId="3F74CE63" w:rsidR="005F3340" w:rsidRPr="000D32F3" w:rsidRDefault="005F3340" w:rsidP="000D32F3">
      <w:pPr>
        <w:pStyle w:val="ListParagraph"/>
        <w:numPr>
          <w:ilvl w:val="0"/>
          <w:numId w:val="4"/>
        </w:numPr>
        <w:shd w:val="clear" w:color="auto" w:fill="FFFFFF"/>
        <w:spacing w:after="0" w:line="240" w:lineRule="auto"/>
        <w:ind w:left="0" w:firstLine="0"/>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 xml:space="preserve">Disclosures </w:t>
      </w:r>
      <w:r w:rsidR="00FA5607" w:rsidRPr="000D32F3">
        <w:rPr>
          <w:rFonts w:asciiTheme="minorHAnsi" w:eastAsia="Times New Roman" w:hAnsiTheme="minorHAnsi" w:cstheme="minorHAnsi"/>
          <w:color w:val="1E1E1E"/>
          <w:sz w:val="24"/>
          <w:szCs w:val="24"/>
          <w:lang w:eastAsia="en-GB"/>
        </w:rPr>
        <w:t xml:space="preserve">In the </w:t>
      </w:r>
      <w:r w:rsidRPr="000D32F3">
        <w:rPr>
          <w:rFonts w:asciiTheme="minorHAnsi" w:eastAsia="Times New Roman" w:hAnsiTheme="minorHAnsi" w:cstheme="minorHAnsi"/>
          <w:color w:val="1E1E1E"/>
          <w:sz w:val="24"/>
          <w:szCs w:val="24"/>
          <w:lang w:eastAsia="en-GB"/>
        </w:rPr>
        <w:t>Public Interest Policy</w:t>
      </w:r>
      <w:r w:rsidR="00FA5607">
        <w:rPr>
          <w:rFonts w:asciiTheme="minorHAnsi" w:eastAsia="Times New Roman" w:hAnsiTheme="minorHAnsi" w:cstheme="minorHAnsi"/>
          <w:color w:val="1E1E1E"/>
          <w:sz w:val="24"/>
          <w:szCs w:val="24"/>
          <w:lang w:eastAsia="en-GB"/>
        </w:rPr>
        <w:t xml:space="preserve"> (Whistleblowing)</w:t>
      </w:r>
    </w:p>
    <w:p w14:paraId="5F300672" w14:textId="50E622AC" w:rsidR="005F3340" w:rsidRPr="000D32F3" w:rsidRDefault="00AE5F05"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br/>
        <w:t xml:space="preserve">In </w:t>
      </w:r>
      <w:r w:rsidR="000D32F3" w:rsidRPr="000D32F3">
        <w:rPr>
          <w:rFonts w:asciiTheme="minorHAnsi" w:eastAsia="Times New Roman" w:hAnsiTheme="minorHAnsi" w:cstheme="minorHAnsi"/>
          <w:color w:val="1E1E1E"/>
          <w:sz w:val="24"/>
          <w:szCs w:val="24"/>
          <w:lang w:eastAsia="en-GB"/>
        </w:rPr>
        <w:t>addition,</w:t>
      </w:r>
      <w:r w:rsidRPr="000D32F3">
        <w:rPr>
          <w:rFonts w:asciiTheme="minorHAnsi" w:eastAsia="Times New Roman" w:hAnsiTheme="minorHAnsi" w:cstheme="minorHAnsi"/>
          <w:color w:val="1E1E1E"/>
          <w:sz w:val="24"/>
          <w:szCs w:val="24"/>
          <w:lang w:eastAsia="en-GB"/>
        </w:rPr>
        <w:t xml:space="preserve"> we are members of the Sedex Stakeholder Forum. As such our business is subject to regular </w:t>
      </w:r>
      <w:r w:rsidR="00FA5607">
        <w:rPr>
          <w:rFonts w:asciiTheme="minorHAnsi" w:eastAsia="Times New Roman" w:hAnsiTheme="minorHAnsi" w:cstheme="minorHAnsi"/>
          <w:color w:val="1E1E1E"/>
          <w:sz w:val="24"/>
          <w:szCs w:val="24"/>
          <w:lang w:eastAsia="en-GB"/>
        </w:rPr>
        <w:t>third-party</w:t>
      </w:r>
      <w:r w:rsidR="000D32F3">
        <w:rPr>
          <w:rFonts w:asciiTheme="minorHAnsi" w:eastAsia="Times New Roman" w:hAnsiTheme="minorHAnsi" w:cstheme="minorHAnsi"/>
          <w:color w:val="1E1E1E"/>
          <w:sz w:val="24"/>
          <w:szCs w:val="24"/>
          <w:lang w:eastAsia="en-GB"/>
        </w:rPr>
        <w:t xml:space="preserve"> </w:t>
      </w:r>
      <w:r w:rsidRPr="000D32F3">
        <w:rPr>
          <w:rFonts w:asciiTheme="minorHAnsi" w:eastAsia="Times New Roman" w:hAnsiTheme="minorHAnsi" w:cstheme="minorHAnsi"/>
          <w:color w:val="1E1E1E"/>
          <w:sz w:val="24"/>
          <w:szCs w:val="24"/>
          <w:lang w:eastAsia="en-GB"/>
        </w:rPr>
        <w:t>ethical audits and we are completely committed to compliance with the ETI base code.</w:t>
      </w:r>
    </w:p>
    <w:p w14:paraId="45FC7D90" w14:textId="4D962B0D" w:rsidR="00AE5F05" w:rsidRPr="000D32F3" w:rsidRDefault="00AE5F05"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br/>
        <w:t xml:space="preserve">We also make sure our suppliers are aware of our </w:t>
      </w:r>
      <w:r w:rsidR="000D32F3" w:rsidRPr="000D32F3">
        <w:rPr>
          <w:rFonts w:asciiTheme="minorHAnsi" w:eastAsia="Times New Roman" w:hAnsiTheme="minorHAnsi" w:cstheme="minorHAnsi"/>
          <w:color w:val="1E1E1E"/>
          <w:sz w:val="24"/>
          <w:szCs w:val="24"/>
          <w:lang w:eastAsia="en-GB"/>
        </w:rPr>
        <w:t>policies and</w:t>
      </w:r>
      <w:r w:rsidRPr="000D32F3">
        <w:rPr>
          <w:rFonts w:asciiTheme="minorHAnsi" w:eastAsia="Times New Roman" w:hAnsiTheme="minorHAnsi" w:cstheme="minorHAnsi"/>
          <w:color w:val="1E1E1E"/>
          <w:sz w:val="24"/>
          <w:szCs w:val="24"/>
          <w:lang w:eastAsia="en-GB"/>
        </w:rPr>
        <w:t xml:space="preserve"> adhere to the same high standards.</w:t>
      </w:r>
    </w:p>
    <w:p w14:paraId="18DD3B6B" w14:textId="77777777" w:rsidR="000D32F3" w:rsidRDefault="000D32F3"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p>
    <w:p w14:paraId="1619842B" w14:textId="00FD84D3" w:rsidR="005F3340" w:rsidRPr="000D32F3" w:rsidRDefault="005F3340"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r w:rsidRPr="000D32F3">
        <w:rPr>
          <w:rFonts w:asciiTheme="minorHAnsi" w:eastAsia="Times New Roman" w:hAnsiTheme="minorHAnsi" w:cstheme="minorHAnsi"/>
          <w:b/>
          <w:bCs/>
          <w:color w:val="1E1E1E"/>
          <w:sz w:val="24"/>
          <w:szCs w:val="24"/>
          <w:u w:val="single"/>
          <w:lang w:eastAsia="en-GB"/>
        </w:rPr>
        <w:t xml:space="preserve">Supply </w:t>
      </w:r>
      <w:r w:rsidR="00D11CC3" w:rsidRPr="000D32F3">
        <w:rPr>
          <w:rFonts w:asciiTheme="minorHAnsi" w:eastAsia="Times New Roman" w:hAnsiTheme="minorHAnsi" w:cstheme="minorHAnsi"/>
          <w:b/>
          <w:bCs/>
          <w:color w:val="1E1E1E"/>
          <w:sz w:val="24"/>
          <w:szCs w:val="24"/>
          <w:u w:val="single"/>
          <w:lang w:eastAsia="en-GB"/>
        </w:rPr>
        <w:t>Chains</w:t>
      </w:r>
    </w:p>
    <w:p w14:paraId="3777F84E" w14:textId="5687FBB3" w:rsidR="000D32F3" w:rsidRDefault="00AE5F05"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br/>
        <w:t xml:space="preserve">As part of our efforts to monitor and reduce the risk of slavery and human trafficking occurring within our supply chains, we have adopted the following due diligence </w:t>
      </w:r>
      <w:r w:rsidR="000D32F3" w:rsidRPr="000D32F3">
        <w:rPr>
          <w:rFonts w:asciiTheme="minorHAnsi" w:eastAsia="Times New Roman" w:hAnsiTheme="minorHAnsi" w:cstheme="minorHAnsi"/>
          <w:color w:val="1E1E1E"/>
          <w:sz w:val="24"/>
          <w:szCs w:val="24"/>
          <w:lang w:eastAsia="en-GB"/>
        </w:rPr>
        <w:t>procedures: -</w:t>
      </w:r>
    </w:p>
    <w:p w14:paraId="3CC6A0E9" w14:textId="77777777" w:rsidR="000D32F3" w:rsidRDefault="00AE5F05"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br/>
      </w:r>
      <w:proofErr w:type="gramStart"/>
      <w:r w:rsidRPr="000D32F3">
        <w:rPr>
          <w:rFonts w:asciiTheme="minorHAnsi" w:eastAsia="Times New Roman" w:hAnsiTheme="minorHAnsi" w:cstheme="minorHAnsi"/>
          <w:color w:val="1E1E1E"/>
          <w:sz w:val="24"/>
          <w:szCs w:val="24"/>
          <w:lang w:eastAsia="en-GB"/>
        </w:rPr>
        <w:t>All of</w:t>
      </w:r>
      <w:proofErr w:type="gramEnd"/>
      <w:r w:rsidRPr="000D32F3">
        <w:rPr>
          <w:rFonts w:asciiTheme="minorHAnsi" w:eastAsia="Times New Roman" w:hAnsiTheme="minorHAnsi" w:cstheme="minorHAnsi"/>
          <w:color w:val="1E1E1E"/>
          <w:sz w:val="24"/>
          <w:szCs w:val="24"/>
          <w:lang w:eastAsia="en-GB"/>
        </w:rPr>
        <w:t xml:space="preserve"> our suppliers are required to complete a Supplier Code of Conduct Questionnaire which has been formulated around the principles set out in the ETI Base Code.</w:t>
      </w:r>
    </w:p>
    <w:p w14:paraId="4EA81A97" w14:textId="77777777" w:rsidR="000D32F3" w:rsidRDefault="00AE5F05"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br/>
        <w:t>A copy of the ETI Base Code is sent to all our suppliers at the same time as the Code of Conduct Questionnaire is sent out.</w:t>
      </w:r>
    </w:p>
    <w:p w14:paraId="7901D795" w14:textId="2B17E48F" w:rsidR="005F3340" w:rsidRPr="000D32F3" w:rsidRDefault="00AE5F05"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br/>
        <w:t>As well as undergoing annual Ethical Audits for our own customers we carry out audits on suppliers as and where required to satisfy our customers’ requirements.</w:t>
      </w:r>
    </w:p>
    <w:p w14:paraId="0269E6D1" w14:textId="5568AAFF" w:rsidR="00AE5F05" w:rsidRDefault="00AE5F05"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br/>
        <w:t>Our procedures are designed to:</w:t>
      </w:r>
    </w:p>
    <w:p w14:paraId="2B74EC41" w14:textId="77777777" w:rsidR="000D32F3" w:rsidRPr="000D32F3" w:rsidRDefault="000D32F3"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p>
    <w:p w14:paraId="33C889D0" w14:textId="31144772" w:rsidR="00AE5F05" w:rsidRPr="000D32F3" w:rsidRDefault="00AE5F05" w:rsidP="000D32F3">
      <w:pPr>
        <w:numPr>
          <w:ilvl w:val="0"/>
          <w:numId w:val="8"/>
        </w:num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 xml:space="preserve"> establish and assess areas of potential risk in our business and supply </w:t>
      </w:r>
      <w:r w:rsidR="00487244" w:rsidRPr="000D32F3">
        <w:rPr>
          <w:rFonts w:asciiTheme="minorHAnsi" w:eastAsia="Times New Roman" w:hAnsiTheme="minorHAnsi" w:cstheme="minorHAnsi"/>
          <w:color w:val="1E1E1E"/>
          <w:sz w:val="24"/>
          <w:szCs w:val="24"/>
          <w:lang w:eastAsia="en-GB"/>
        </w:rPr>
        <w:t>chains.</w:t>
      </w:r>
    </w:p>
    <w:p w14:paraId="2F5BB8A6" w14:textId="0A231C05" w:rsidR="00AE5F05" w:rsidRPr="000D32F3" w:rsidRDefault="00AE5F05" w:rsidP="000D32F3">
      <w:pPr>
        <w:numPr>
          <w:ilvl w:val="0"/>
          <w:numId w:val="8"/>
        </w:num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 xml:space="preserve"> monitor potential risk areas in our business and supply </w:t>
      </w:r>
      <w:r w:rsidR="00487244" w:rsidRPr="000D32F3">
        <w:rPr>
          <w:rFonts w:asciiTheme="minorHAnsi" w:eastAsia="Times New Roman" w:hAnsiTheme="minorHAnsi" w:cstheme="minorHAnsi"/>
          <w:color w:val="1E1E1E"/>
          <w:sz w:val="24"/>
          <w:szCs w:val="24"/>
          <w:lang w:eastAsia="en-GB"/>
        </w:rPr>
        <w:t>chains.</w:t>
      </w:r>
    </w:p>
    <w:p w14:paraId="6CC778BE" w14:textId="475021DC" w:rsidR="00AE5F05" w:rsidRPr="000D32F3" w:rsidRDefault="00AE5F05" w:rsidP="000D32F3">
      <w:pPr>
        <w:numPr>
          <w:ilvl w:val="0"/>
          <w:numId w:val="8"/>
        </w:num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 xml:space="preserve">reduce the risk of slavery and human trafficking occurring in our business and supply </w:t>
      </w:r>
      <w:r w:rsidR="00487244" w:rsidRPr="000D32F3">
        <w:rPr>
          <w:rFonts w:asciiTheme="minorHAnsi" w:eastAsia="Times New Roman" w:hAnsiTheme="minorHAnsi" w:cstheme="minorHAnsi"/>
          <w:color w:val="1E1E1E"/>
          <w:sz w:val="24"/>
          <w:szCs w:val="24"/>
          <w:lang w:eastAsia="en-GB"/>
        </w:rPr>
        <w:t>chains.</w:t>
      </w:r>
    </w:p>
    <w:p w14:paraId="3B6FF2F5" w14:textId="1D3959D7" w:rsidR="00AE5F05" w:rsidRPr="000D32F3" w:rsidRDefault="00AE5F05" w:rsidP="000D32F3">
      <w:pPr>
        <w:numPr>
          <w:ilvl w:val="0"/>
          <w:numId w:val="8"/>
        </w:num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 xml:space="preserve">provide adequate protection for </w:t>
      </w:r>
      <w:r w:rsidR="00487244" w:rsidRPr="000D32F3">
        <w:rPr>
          <w:rFonts w:asciiTheme="minorHAnsi" w:eastAsia="Times New Roman" w:hAnsiTheme="minorHAnsi" w:cstheme="minorHAnsi"/>
          <w:color w:val="1E1E1E"/>
          <w:sz w:val="24"/>
          <w:szCs w:val="24"/>
          <w:lang w:eastAsia="en-GB"/>
        </w:rPr>
        <w:t>whistle-blowers.</w:t>
      </w:r>
    </w:p>
    <w:p w14:paraId="16A0DEEC" w14:textId="77777777" w:rsidR="000D32F3" w:rsidRDefault="000D32F3"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p>
    <w:p w14:paraId="7A71346F" w14:textId="77777777" w:rsidR="000D32F3" w:rsidRDefault="000D32F3"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p>
    <w:p w14:paraId="59AA63A8" w14:textId="77777777" w:rsidR="000D32F3" w:rsidRDefault="000D32F3"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p>
    <w:p w14:paraId="2C6ABE0E" w14:textId="1F5208D3" w:rsidR="000D32F3" w:rsidRDefault="000D32F3"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p>
    <w:p w14:paraId="29295926" w14:textId="77777777" w:rsidR="00A932E3" w:rsidRDefault="00A932E3"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p>
    <w:p w14:paraId="5699AEBE" w14:textId="1609EB97" w:rsidR="005F3340" w:rsidRDefault="005F3340"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r w:rsidRPr="000D32F3">
        <w:rPr>
          <w:rFonts w:asciiTheme="minorHAnsi" w:eastAsia="Times New Roman" w:hAnsiTheme="minorHAnsi" w:cstheme="minorHAnsi"/>
          <w:b/>
          <w:bCs/>
          <w:color w:val="1E1E1E"/>
          <w:sz w:val="24"/>
          <w:szCs w:val="24"/>
          <w:u w:val="single"/>
          <w:lang w:eastAsia="en-GB"/>
        </w:rPr>
        <w:t xml:space="preserve">Due </w:t>
      </w:r>
      <w:r w:rsidR="00D11CC3" w:rsidRPr="000D32F3">
        <w:rPr>
          <w:rFonts w:asciiTheme="minorHAnsi" w:eastAsia="Times New Roman" w:hAnsiTheme="minorHAnsi" w:cstheme="minorHAnsi"/>
          <w:b/>
          <w:bCs/>
          <w:color w:val="1E1E1E"/>
          <w:sz w:val="24"/>
          <w:szCs w:val="24"/>
          <w:u w:val="single"/>
          <w:lang w:eastAsia="en-GB"/>
        </w:rPr>
        <w:t>Diligence</w:t>
      </w:r>
    </w:p>
    <w:p w14:paraId="3B0F4DB7" w14:textId="77777777" w:rsidR="000D32F3" w:rsidRPr="000D32F3" w:rsidRDefault="000D32F3"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p>
    <w:p w14:paraId="0177551D" w14:textId="7D9614E0" w:rsidR="00D11CC3" w:rsidRDefault="00AE5F05" w:rsidP="000D32F3">
      <w:pPr>
        <w:shd w:val="clear" w:color="auto" w:fill="FFFFFF"/>
        <w:spacing w:after="0" w:line="240" w:lineRule="auto"/>
        <w:jc w:val="both"/>
        <w:rPr>
          <w:rFonts w:asciiTheme="minorHAnsi" w:eastAsia="Times New Roman" w:hAnsiTheme="minorHAnsi" w:cstheme="minorHAnsi"/>
          <w:bCs/>
          <w:kern w:val="32"/>
          <w:sz w:val="24"/>
          <w:szCs w:val="24"/>
        </w:rPr>
      </w:pPr>
      <w:r w:rsidRPr="000D32F3">
        <w:rPr>
          <w:rFonts w:asciiTheme="minorHAnsi" w:eastAsia="Times New Roman" w:hAnsiTheme="minorHAnsi" w:cstheme="minorHAnsi"/>
          <w:color w:val="1E1E1E"/>
          <w:sz w:val="24"/>
          <w:szCs w:val="24"/>
          <w:lang w:eastAsia="en-GB"/>
        </w:rPr>
        <w:t xml:space="preserve">Tetrosyl </w:t>
      </w:r>
      <w:r w:rsidR="000D32F3">
        <w:rPr>
          <w:rFonts w:asciiTheme="minorHAnsi" w:eastAsia="Times New Roman" w:hAnsiTheme="minorHAnsi" w:cstheme="minorHAnsi"/>
          <w:color w:val="1E1E1E"/>
          <w:sz w:val="24"/>
          <w:szCs w:val="24"/>
          <w:lang w:eastAsia="en-GB"/>
        </w:rPr>
        <w:t>Limited</w:t>
      </w:r>
      <w:r w:rsidR="00D11CC3" w:rsidRPr="000D32F3">
        <w:rPr>
          <w:rFonts w:asciiTheme="minorHAnsi" w:eastAsia="Times New Roman" w:hAnsiTheme="minorHAnsi" w:cstheme="minorHAnsi"/>
          <w:color w:val="1E1E1E"/>
          <w:sz w:val="24"/>
          <w:szCs w:val="24"/>
          <w:lang w:eastAsia="en-GB"/>
        </w:rPr>
        <w:t xml:space="preserve"> </w:t>
      </w:r>
      <w:r w:rsidR="00D11CC3" w:rsidRPr="000D32F3">
        <w:rPr>
          <w:rFonts w:asciiTheme="minorHAnsi" w:eastAsia="Times New Roman" w:hAnsiTheme="minorHAnsi" w:cstheme="minorHAnsi"/>
          <w:bCs/>
          <w:kern w:val="32"/>
          <w:sz w:val="24"/>
          <w:szCs w:val="24"/>
        </w:rPr>
        <w:t>carries out due diligence processes in relation to ensuring slavery and/or human trafficking does not take place in its organisation or supply chains, including conducting a review of the controls of its suppliers.</w:t>
      </w:r>
    </w:p>
    <w:p w14:paraId="7DA5E239" w14:textId="77777777" w:rsidR="000D32F3" w:rsidRPr="000D32F3" w:rsidRDefault="000D32F3" w:rsidP="000D32F3">
      <w:pPr>
        <w:shd w:val="clear" w:color="auto" w:fill="FFFFFF"/>
        <w:spacing w:after="0" w:line="240" w:lineRule="auto"/>
        <w:jc w:val="both"/>
        <w:rPr>
          <w:rFonts w:asciiTheme="minorHAnsi" w:eastAsia="Times New Roman" w:hAnsiTheme="minorHAnsi" w:cstheme="minorHAnsi"/>
          <w:bCs/>
          <w:kern w:val="32"/>
          <w:sz w:val="24"/>
          <w:szCs w:val="24"/>
        </w:rPr>
      </w:pPr>
    </w:p>
    <w:p w14:paraId="2481D1DE" w14:textId="0D75A7A5" w:rsidR="00D11CC3" w:rsidRPr="000D32F3" w:rsidRDefault="00D11CC3" w:rsidP="000D32F3">
      <w:pPr>
        <w:spacing w:after="0" w:line="240" w:lineRule="auto"/>
        <w:jc w:val="both"/>
        <w:rPr>
          <w:rFonts w:asciiTheme="minorHAnsi" w:eastAsia="Times New Roman" w:hAnsiTheme="minorHAnsi" w:cstheme="minorHAnsi"/>
          <w:bCs/>
          <w:kern w:val="32"/>
          <w:sz w:val="24"/>
          <w:szCs w:val="24"/>
        </w:rPr>
      </w:pPr>
      <w:r w:rsidRPr="000D32F3">
        <w:rPr>
          <w:rFonts w:asciiTheme="minorHAnsi" w:eastAsia="Times New Roman" w:hAnsiTheme="minorHAnsi" w:cstheme="minorHAnsi"/>
          <w:color w:val="1E1E1E"/>
          <w:sz w:val="24"/>
          <w:szCs w:val="24"/>
          <w:lang w:eastAsia="en-GB"/>
        </w:rPr>
        <w:t xml:space="preserve">Tetrosyl </w:t>
      </w:r>
      <w:r w:rsidR="000D32F3">
        <w:rPr>
          <w:rFonts w:asciiTheme="minorHAnsi" w:eastAsia="Times New Roman" w:hAnsiTheme="minorHAnsi" w:cstheme="minorHAnsi"/>
          <w:color w:val="1E1E1E"/>
          <w:sz w:val="24"/>
          <w:szCs w:val="24"/>
          <w:lang w:eastAsia="en-GB"/>
        </w:rPr>
        <w:t>Limited</w:t>
      </w:r>
      <w:r w:rsidRPr="000D32F3">
        <w:rPr>
          <w:rFonts w:asciiTheme="minorHAnsi" w:eastAsia="Times New Roman" w:hAnsiTheme="minorHAnsi" w:cstheme="minorHAnsi"/>
          <w:color w:val="1E1E1E"/>
          <w:sz w:val="24"/>
          <w:szCs w:val="24"/>
          <w:lang w:eastAsia="en-GB"/>
        </w:rPr>
        <w:t xml:space="preserve"> </w:t>
      </w:r>
      <w:r w:rsidRPr="000D32F3">
        <w:rPr>
          <w:rFonts w:asciiTheme="minorHAnsi" w:eastAsia="Times New Roman" w:hAnsiTheme="minorHAnsi" w:cstheme="minorHAnsi"/>
          <w:bCs/>
          <w:kern w:val="32"/>
          <w:sz w:val="24"/>
          <w:szCs w:val="24"/>
        </w:rPr>
        <w:t>has not, to its knowledge, conducted any business with another organisation which has been found to have involved itself with modern slavery.</w:t>
      </w:r>
    </w:p>
    <w:p w14:paraId="3061BB7B" w14:textId="306229E3" w:rsidR="00D11CC3" w:rsidRPr="000D32F3" w:rsidRDefault="00D11CC3" w:rsidP="000D32F3">
      <w:pPr>
        <w:spacing w:after="0" w:line="240" w:lineRule="auto"/>
        <w:jc w:val="both"/>
        <w:rPr>
          <w:rFonts w:asciiTheme="minorHAnsi" w:eastAsia="Times New Roman" w:hAnsiTheme="minorHAnsi" w:cstheme="minorHAnsi"/>
          <w:bCs/>
          <w:kern w:val="32"/>
          <w:sz w:val="24"/>
          <w:szCs w:val="24"/>
        </w:rPr>
      </w:pPr>
    </w:p>
    <w:p w14:paraId="0394C5CE" w14:textId="10A4681D" w:rsidR="00D11CC3" w:rsidRDefault="00D11CC3"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 xml:space="preserve">We do not consider that we operate in </w:t>
      </w:r>
      <w:r w:rsidR="000D32F3" w:rsidRPr="000D32F3">
        <w:rPr>
          <w:rFonts w:asciiTheme="minorHAnsi" w:eastAsia="Times New Roman" w:hAnsiTheme="minorHAnsi" w:cstheme="minorHAnsi"/>
          <w:color w:val="1E1E1E"/>
          <w:sz w:val="24"/>
          <w:szCs w:val="24"/>
          <w:lang w:eastAsia="en-GB"/>
        </w:rPr>
        <w:t>high-risk</w:t>
      </w:r>
      <w:r w:rsidRPr="000D32F3">
        <w:rPr>
          <w:rFonts w:asciiTheme="minorHAnsi" w:eastAsia="Times New Roman" w:hAnsiTheme="minorHAnsi" w:cstheme="minorHAnsi"/>
          <w:color w:val="1E1E1E"/>
          <w:sz w:val="24"/>
          <w:szCs w:val="24"/>
          <w:lang w:eastAsia="en-GB"/>
        </w:rPr>
        <w:t xml:space="preserve"> sectors or locations because </w:t>
      </w:r>
      <w:proofErr w:type="gramStart"/>
      <w:r w:rsidRPr="000D32F3">
        <w:rPr>
          <w:rFonts w:asciiTheme="minorHAnsi" w:eastAsia="Times New Roman" w:hAnsiTheme="minorHAnsi" w:cstheme="minorHAnsi"/>
          <w:color w:val="1E1E1E"/>
          <w:sz w:val="24"/>
          <w:szCs w:val="24"/>
          <w:lang w:eastAsia="en-GB"/>
        </w:rPr>
        <w:t>the majority of</w:t>
      </w:r>
      <w:proofErr w:type="gramEnd"/>
      <w:r w:rsidRPr="000D32F3">
        <w:rPr>
          <w:rFonts w:asciiTheme="minorHAnsi" w:eastAsia="Times New Roman" w:hAnsiTheme="minorHAnsi" w:cstheme="minorHAnsi"/>
          <w:color w:val="1E1E1E"/>
          <w:sz w:val="24"/>
          <w:szCs w:val="24"/>
          <w:lang w:eastAsia="en-GB"/>
        </w:rPr>
        <w:t xml:space="preserve"> our suppliers are UK </w:t>
      </w:r>
      <w:r w:rsidR="00F46C92">
        <w:rPr>
          <w:rFonts w:asciiTheme="minorHAnsi" w:eastAsia="Times New Roman" w:hAnsiTheme="minorHAnsi" w:cstheme="minorHAnsi"/>
          <w:color w:val="1E1E1E"/>
          <w:sz w:val="24"/>
          <w:szCs w:val="24"/>
          <w:lang w:eastAsia="en-GB"/>
        </w:rPr>
        <w:t xml:space="preserve">and European </w:t>
      </w:r>
      <w:r w:rsidRPr="000D32F3">
        <w:rPr>
          <w:rFonts w:asciiTheme="minorHAnsi" w:eastAsia="Times New Roman" w:hAnsiTheme="minorHAnsi" w:cstheme="minorHAnsi"/>
          <w:color w:val="1E1E1E"/>
          <w:sz w:val="24"/>
          <w:szCs w:val="24"/>
          <w:lang w:eastAsia="en-GB"/>
        </w:rPr>
        <w:t>based and we have an intimate knowledge of their operations.</w:t>
      </w:r>
      <w:r w:rsidR="00012643">
        <w:rPr>
          <w:rFonts w:asciiTheme="minorHAnsi" w:eastAsia="Times New Roman" w:hAnsiTheme="minorHAnsi" w:cstheme="minorHAnsi"/>
          <w:color w:val="1E1E1E"/>
          <w:sz w:val="24"/>
          <w:szCs w:val="24"/>
          <w:lang w:eastAsia="en-GB"/>
        </w:rPr>
        <w:t xml:space="preserve"> </w:t>
      </w:r>
      <w:r w:rsidR="00AE5F05" w:rsidRPr="000D32F3">
        <w:rPr>
          <w:rFonts w:asciiTheme="minorHAnsi" w:eastAsia="Times New Roman" w:hAnsiTheme="minorHAnsi" w:cstheme="minorHAnsi"/>
          <w:color w:val="1E1E1E"/>
          <w:sz w:val="24"/>
          <w:szCs w:val="24"/>
          <w:lang w:eastAsia="en-GB"/>
        </w:rPr>
        <w:t xml:space="preserve">We do, however, trade with overseas suppliers and whilst we may not have direct links with all elements in our supply chains by imposing strict compliance with our standards on the direct link in the supply </w:t>
      </w:r>
      <w:r w:rsidR="00487244" w:rsidRPr="000D32F3">
        <w:rPr>
          <w:rFonts w:asciiTheme="minorHAnsi" w:eastAsia="Times New Roman" w:hAnsiTheme="minorHAnsi" w:cstheme="minorHAnsi"/>
          <w:color w:val="1E1E1E"/>
          <w:sz w:val="24"/>
          <w:szCs w:val="24"/>
          <w:lang w:eastAsia="en-GB"/>
        </w:rPr>
        <w:t>chain,</w:t>
      </w:r>
      <w:r w:rsidR="00AE5F05" w:rsidRPr="000D32F3">
        <w:rPr>
          <w:rFonts w:asciiTheme="minorHAnsi" w:eastAsia="Times New Roman" w:hAnsiTheme="minorHAnsi" w:cstheme="minorHAnsi"/>
          <w:color w:val="1E1E1E"/>
          <w:sz w:val="24"/>
          <w:szCs w:val="24"/>
          <w:lang w:eastAsia="en-GB"/>
        </w:rPr>
        <w:t xml:space="preserve"> we expect this to be fed back up the chain. </w:t>
      </w:r>
    </w:p>
    <w:p w14:paraId="353901E7" w14:textId="77777777" w:rsidR="000D32F3" w:rsidRPr="000D32F3" w:rsidRDefault="000D32F3"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p>
    <w:p w14:paraId="656DC0DD" w14:textId="3DB20113" w:rsidR="00AE5F05" w:rsidRPr="000D32F3" w:rsidRDefault="00AE5F05" w:rsidP="00012643">
      <w:p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 xml:space="preserve">The risk profile of individual countries </w:t>
      </w:r>
      <w:r w:rsidR="00012643">
        <w:rPr>
          <w:rFonts w:asciiTheme="minorHAnsi" w:eastAsia="Times New Roman" w:hAnsiTheme="minorHAnsi" w:cstheme="minorHAnsi"/>
          <w:color w:val="1E1E1E"/>
          <w:sz w:val="24"/>
          <w:szCs w:val="24"/>
          <w:lang w:eastAsia="en-GB"/>
        </w:rPr>
        <w:t xml:space="preserve">is </w:t>
      </w:r>
      <w:r w:rsidRPr="000D32F3">
        <w:rPr>
          <w:rFonts w:asciiTheme="minorHAnsi" w:eastAsia="Times New Roman" w:hAnsiTheme="minorHAnsi" w:cstheme="minorHAnsi"/>
          <w:color w:val="1E1E1E"/>
          <w:sz w:val="24"/>
          <w:szCs w:val="24"/>
          <w:lang w:eastAsia="en-GB"/>
        </w:rPr>
        <w:t>provided by the Global Slavery Index.</w:t>
      </w:r>
    </w:p>
    <w:p w14:paraId="24299851" w14:textId="77777777" w:rsidR="000D32F3" w:rsidRDefault="000D32F3"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p>
    <w:p w14:paraId="3E8CDB7E" w14:textId="48557E54" w:rsidR="00AE5F05" w:rsidRPr="000D32F3" w:rsidRDefault="00AE5F05"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 xml:space="preserve">We ensure all our suppliers adhere to our anti-slavery policy. We enforce a strict code of compliance and do not tolerate slavery and human trafficking within our supply chains. For example, if we find evidence of a failure to comply with our </w:t>
      </w:r>
      <w:r w:rsidR="00012643" w:rsidRPr="000D32F3">
        <w:rPr>
          <w:rFonts w:asciiTheme="minorHAnsi" w:eastAsia="Times New Roman" w:hAnsiTheme="minorHAnsi" w:cstheme="minorHAnsi"/>
          <w:color w:val="1E1E1E"/>
          <w:sz w:val="24"/>
          <w:szCs w:val="24"/>
          <w:lang w:eastAsia="en-GB"/>
        </w:rPr>
        <w:t>policies,</w:t>
      </w:r>
      <w:r w:rsidRPr="000D32F3">
        <w:rPr>
          <w:rFonts w:asciiTheme="minorHAnsi" w:eastAsia="Times New Roman" w:hAnsiTheme="minorHAnsi" w:cstheme="minorHAnsi"/>
          <w:color w:val="1E1E1E"/>
          <w:sz w:val="24"/>
          <w:szCs w:val="24"/>
          <w:lang w:eastAsia="en-GB"/>
        </w:rPr>
        <w:t xml:space="preserve"> we will bring this to the immediate attention of the relevant supplier and impress upon them the crucial importance of the issue being addressed forthwith. We will work proactively with such suppliers </w:t>
      </w:r>
      <w:proofErr w:type="gramStart"/>
      <w:r w:rsidRPr="000D32F3">
        <w:rPr>
          <w:rFonts w:asciiTheme="minorHAnsi" w:eastAsia="Times New Roman" w:hAnsiTheme="minorHAnsi" w:cstheme="minorHAnsi"/>
          <w:color w:val="1E1E1E"/>
          <w:sz w:val="24"/>
          <w:szCs w:val="24"/>
          <w:lang w:eastAsia="en-GB"/>
        </w:rPr>
        <w:t>so as to</w:t>
      </w:r>
      <w:proofErr w:type="gramEnd"/>
      <w:r w:rsidRPr="000D32F3">
        <w:rPr>
          <w:rFonts w:asciiTheme="minorHAnsi" w:eastAsia="Times New Roman" w:hAnsiTheme="minorHAnsi" w:cstheme="minorHAnsi"/>
          <w:color w:val="1E1E1E"/>
          <w:sz w:val="24"/>
          <w:szCs w:val="24"/>
          <w:lang w:eastAsia="en-GB"/>
        </w:rPr>
        <w:t xml:space="preserve"> ensure full compliance with our policies. In the unlikely event that any of our suppliers fail / refuse to engage with us in this regard, despite our reasonable endeavours, we would then seek to terminate our relationship with the supplier/s concerned.</w:t>
      </w:r>
    </w:p>
    <w:p w14:paraId="4C337706" w14:textId="77777777" w:rsidR="000D32F3" w:rsidRDefault="000D32F3"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p>
    <w:p w14:paraId="6900F46A" w14:textId="4A4DD882" w:rsidR="005F3340" w:rsidRDefault="00AE5F05"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r w:rsidRPr="000D32F3">
        <w:rPr>
          <w:rFonts w:asciiTheme="minorHAnsi" w:eastAsia="Times New Roman" w:hAnsiTheme="minorHAnsi" w:cstheme="minorHAnsi"/>
          <w:b/>
          <w:bCs/>
          <w:color w:val="1E1E1E"/>
          <w:sz w:val="24"/>
          <w:szCs w:val="24"/>
          <w:u w:val="single"/>
          <w:lang w:eastAsia="en-GB"/>
        </w:rPr>
        <w:t>Training</w:t>
      </w:r>
    </w:p>
    <w:p w14:paraId="2777DC81" w14:textId="77777777" w:rsidR="000D32F3" w:rsidRPr="000D32F3" w:rsidRDefault="000D32F3"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p>
    <w:p w14:paraId="3CCD3841" w14:textId="3D99A6C5" w:rsidR="00AE5F05" w:rsidRPr="000D32F3" w:rsidRDefault="00D11CC3"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We</w:t>
      </w:r>
      <w:r w:rsidR="00AE5F05" w:rsidRPr="000D32F3">
        <w:rPr>
          <w:rFonts w:asciiTheme="minorHAnsi" w:eastAsia="Times New Roman" w:hAnsiTheme="minorHAnsi" w:cstheme="minorHAnsi"/>
          <w:color w:val="1E1E1E"/>
          <w:sz w:val="24"/>
          <w:szCs w:val="24"/>
          <w:lang w:eastAsia="en-GB"/>
        </w:rPr>
        <w:t xml:space="preserve"> ensure that appropriate training and guidance is provided for those with </w:t>
      </w:r>
      <w:r w:rsidRPr="000D32F3">
        <w:rPr>
          <w:rFonts w:asciiTheme="minorHAnsi" w:eastAsia="Times New Roman" w:hAnsiTheme="minorHAnsi" w:cstheme="minorHAnsi"/>
          <w:color w:val="1E1E1E"/>
          <w:sz w:val="24"/>
          <w:szCs w:val="24"/>
          <w:lang w:eastAsia="en-GB"/>
        </w:rPr>
        <w:t xml:space="preserve">management and </w:t>
      </w:r>
      <w:r w:rsidR="00AE5F05" w:rsidRPr="000D32F3">
        <w:rPr>
          <w:rFonts w:asciiTheme="minorHAnsi" w:eastAsia="Times New Roman" w:hAnsiTheme="minorHAnsi" w:cstheme="minorHAnsi"/>
          <w:color w:val="1E1E1E"/>
          <w:sz w:val="24"/>
          <w:szCs w:val="24"/>
          <w:lang w:eastAsia="en-GB"/>
        </w:rPr>
        <w:t>procurement responsibilities to assess the treatment of the workforce within suppliers’ organisations to ensure that there is no exploitation of workers. Additional training will be provided as and when required for employees involved with any procurement where slavery and human trafficking is deemed to be a significant risk.</w:t>
      </w:r>
    </w:p>
    <w:p w14:paraId="180EA6A0" w14:textId="77777777" w:rsidR="000D32F3" w:rsidRDefault="000D32F3"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p>
    <w:p w14:paraId="25D4D8B0" w14:textId="6D6A0A00" w:rsidR="000D32F3" w:rsidRPr="000D32F3" w:rsidRDefault="00AE5F05"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r w:rsidRPr="000D32F3">
        <w:rPr>
          <w:rFonts w:asciiTheme="minorHAnsi" w:eastAsia="Times New Roman" w:hAnsiTheme="minorHAnsi" w:cstheme="minorHAnsi"/>
          <w:b/>
          <w:bCs/>
          <w:color w:val="1E1E1E"/>
          <w:sz w:val="24"/>
          <w:szCs w:val="24"/>
          <w:u w:val="single"/>
          <w:lang w:eastAsia="en-GB"/>
        </w:rPr>
        <w:t>Effectiveness</w:t>
      </w:r>
    </w:p>
    <w:p w14:paraId="27F3FA65" w14:textId="7D2E565B" w:rsidR="00AE5F05" w:rsidRDefault="00AE5F05"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b/>
          <w:bCs/>
          <w:color w:val="1E1E1E"/>
          <w:sz w:val="24"/>
          <w:szCs w:val="24"/>
          <w:lang w:eastAsia="en-GB"/>
        </w:rPr>
        <w:br/>
      </w:r>
      <w:r w:rsidRPr="000D32F3">
        <w:rPr>
          <w:rFonts w:asciiTheme="minorHAnsi" w:eastAsia="Times New Roman" w:hAnsiTheme="minorHAnsi" w:cstheme="minorHAnsi"/>
          <w:color w:val="1E1E1E"/>
          <w:sz w:val="24"/>
          <w:szCs w:val="24"/>
          <w:lang w:eastAsia="en-GB"/>
        </w:rPr>
        <w:t>Following our review of our actions this financial year to prevent slavery or human trafficking from occurring in our business or supply chains, we intend to take the following further steps to tackle slavery and human trafficking:</w:t>
      </w:r>
    </w:p>
    <w:p w14:paraId="75B3EA66" w14:textId="77777777" w:rsidR="000D32F3" w:rsidRPr="000D32F3" w:rsidRDefault="000D32F3"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p>
    <w:p w14:paraId="55D9B3EE" w14:textId="750A3388" w:rsidR="00AE5F05" w:rsidRPr="000D32F3" w:rsidRDefault="00AE5F05" w:rsidP="000D32F3">
      <w:pPr>
        <w:numPr>
          <w:ilvl w:val="0"/>
          <w:numId w:val="6"/>
        </w:numPr>
        <w:shd w:val="clear" w:color="auto" w:fill="FFFFFF"/>
        <w:spacing w:after="0" w:line="240" w:lineRule="auto"/>
        <w:jc w:val="both"/>
        <w:rPr>
          <w:rFonts w:asciiTheme="minorHAnsi" w:eastAsia="Times New Roman" w:hAnsiTheme="minorHAnsi" w:cstheme="minorHAnsi"/>
          <w:color w:val="1E1E1E"/>
          <w:sz w:val="24"/>
          <w:szCs w:val="24"/>
          <w:lang w:eastAsia="en-GB"/>
        </w:rPr>
      </w:pPr>
      <w:bookmarkStart w:id="0" w:name="_Hlk119396601"/>
      <w:r w:rsidRPr="000D32F3">
        <w:rPr>
          <w:rFonts w:asciiTheme="minorHAnsi" w:eastAsia="Times New Roman" w:hAnsiTheme="minorHAnsi" w:cstheme="minorHAnsi"/>
          <w:color w:val="1E1E1E"/>
          <w:sz w:val="24"/>
          <w:szCs w:val="24"/>
          <w:lang w:eastAsia="en-GB"/>
        </w:rPr>
        <w:t>Seeking a compliance statement from all our current suppliers.</w:t>
      </w:r>
    </w:p>
    <w:p w14:paraId="1BD896FE" w14:textId="77777777" w:rsidR="00AE5F05" w:rsidRPr="000D32F3" w:rsidRDefault="00AE5F05" w:rsidP="000D32F3">
      <w:pPr>
        <w:numPr>
          <w:ilvl w:val="0"/>
          <w:numId w:val="6"/>
        </w:num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Amending our standard supplier terms to include an anti-slavery provision to which all new suppliers must agree to.</w:t>
      </w:r>
    </w:p>
    <w:bookmarkEnd w:id="0"/>
    <w:p w14:paraId="5F254678" w14:textId="3040FDA0" w:rsidR="00AE5F05" w:rsidRPr="000D32F3" w:rsidRDefault="00AE5F05" w:rsidP="000D32F3">
      <w:pPr>
        <w:numPr>
          <w:ilvl w:val="0"/>
          <w:numId w:val="6"/>
        </w:num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 xml:space="preserve">Introducing this statement and our Anti-Slavery Policy as part of the </w:t>
      </w:r>
      <w:r w:rsidR="000D32F3" w:rsidRPr="000D32F3">
        <w:rPr>
          <w:rFonts w:asciiTheme="minorHAnsi" w:eastAsia="Times New Roman" w:hAnsiTheme="minorHAnsi" w:cstheme="minorHAnsi"/>
          <w:color w:val="1E1E1E"/>
          <w:sz w:val="24"/>
          <w:szCs w:val="24"/>
          <w:lang w:eastAsia="en-GB"/>
        </w:rPr>
        <w:t xml:space="preserve">staff handbook and </w:t>
      </w:r>
      <w:r w:rsidRPr="000D32F3">
        <w:rPr>
          <w:rFonts w:asciiTheme="minorHAnsi" w:eastAsia="Times New Roman" w:hAnsiTheme="minorHAnsi" w:cstheme="minorHAnsi"/>
          <w:color w:val="1E1E1E"/>
          <w:sz w:val="24"/>
          <w:szCs w:val="24"/>
          <w:lang w:eastAsia="en-GB"/>
        </w:rPr>
        <w:t>induction process for new employees.</w:t>
      </w:r>
    </w:p>
    <w:p w14:paraId="340D4C46" w14:textId="77777777" w:rsidR="00AE5F05" w:rsidRPr="000D32F3" w:rsidRDefault="00AE5F05" w:rsidP="000D32F3">
      <w:pPr>
        <w:numPr>
          <w:ilvl w:val="0"/>
          <w:numId w:val="6"/>
        </w:num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0D32F3">
        <w:rPr>
          <w:rFonts w:asciiTheme="minorHAnsi" w:eastAsia="Times New Roman" w:hAnsiTheme="minorHAnsi" w:cstheme="minorHAnsi"/>
          <w:color w:val="1E1E1E"/>
          <w:sz w:val="24"/>
          <w:szCs w:val="24"/>
          <w:lang w:eastAsia="en-GB"/>
        </w:rPr>
        <w:t>Maintaining a register of concerns raised in this area and remedial actions taken to tackle modern slavery, forced labour or human trafficking within our supply chains.</w:t>
      </w:r>
    </w:p>
    <w:p w14:paraId="7A1E72FD" w14:textId="77777777" w:rsidR="000D32F3" w:rsidRDefault="000D32F3" w:rsidP="000D32F3">
      <w:pPr>
        <w:shd w:val="clear" w:color="auto" w:fill="FFFFFF"/>
        <w:spacing w:after="0" w:line="240" w:lineRule="auto"/>
        <w:jc w:val="both"/>
        <w:rPr>
          <w:rFonts w:asciiTheme="minorHAnsi" w:eastAsia="Times New Roman" w:hAnsiTheme="minorHAnsi" w:cstheme="minorHAnsi"/>
          <w:i/>
          <w:iCs/>
          <w:color w:val="1E1E1E"/>
          <w:sz w:val="24"/>
          <w:szCs w:val="24"/>
          <w:lang w:eastAsia="en-GB"/>
        </w:rPr>
      </w:pPr>
    </w:p>
    <w:p w14:paraId="4E4D4120" w14:textId="73D62553" w:rsidR="00AE5F05" w:rsidRDefault="00AE5F05" w:rsidP="000D32F3">
      <w:pPr>
        <w:shd w:val="clear" w:color="auto" w:fill="FFFFFF"/>
        <w:spacing w:after="0" w:line="240" w:lineRule="auto"/>
        <w:jc w:val="both"/>
        <w:rPr>
          <w:rFonts w:asciiTheme="minorHAnsi" w:eastAsia="Times New Roman" w:hAnsiTheme="minorHAnsi" w:cstheme="minorHAnsi"/>
          <w:i/>
          <w:iCs/>
          <w:color w:val="1E1E1E"/>
          <w:sz w:val="24"/>
          <w:szCs w:val="24"/>
          <w:lang w:eastAsia="en-GB"/>
        </w:rPr>
      </w:pPr>
      <w:r w:rsidRPr="000D32F3">
        <w:rPr>
          <w:rFonts w:asciiTheme="minorHAnsi" w:eastAsia="Times New Roman" w:hAnsiTheme="minorHAnsi" w:cstheme="minorHAnsi"/>
          <w:i/>
          <w:iCs/>
          <w:color w:val="1E1E1E"/>
          <w:sz w:val="24"/>
          <w:szCs w:val="24"/>
          <w:lang w:eastAsia="en-GB"/>
        </w:rPr>
        <w:t xml:space="preserve">This statement is made in accordance with section 54(1) of the Modern Slavery Act 2015 and constitutes Tetrosyl Limited’s slavery and human trafficking statement for the </w:t>
      </w:r>
      <w:r w:rsidR="00012643">
        <w:rPr>
          <w:rFonts w:asciiTheme="minorHAnsi" w:eastAsia="Times New Roman" w:hAnsiTheme="minorHAnsi" w:cstheme="minorHAnsi"/>
          <w:i/>
          <w:iCs/>
          <w:color w:val="1E1E1E"/>
          <w:sz w:val="24"/>
          <w:szCs w:val="24"/>
          <w:lang w:eastAsia="en-GB"/>
        </w:rPr>
        <w:t>period</w:t>
      </w:r>
      <w:r w:rsidRPr="000D32F3">
        <w:rPr>
          <w:rFonts w:asciiTheme="minorHAnsi" w:eastAsia="Times New Roman" w:hAnsiTheme="minorHAnsi" w:cstheme="minorHAnsi"/>
          <w:i/>
          <w:iCs/>
          <w:color w:val="1E1E1E"/>
          <w:sz w:val="24"/>
          <w:szCs w:val="24"/>
          <w:lang w:eastAsia="en-GB"/>
        </w:rPr>
        <w:t xml:space="preserve"> commencing 1st January 20</w:t>
      </w:r>
      <w:r w:rsidR="000D32F3">
        <w:rPr>
          <w:rFonts w:asciiTheme="minorHAnsi" w:eastAsia="Times New Roman" w:hAnsiTheme="minorHAnsi" w:cstheme="minorHAnsi"/>
          <w:i/>
          <w:iCs/>
          <w:color w:val="1E1E1E"/>
          <w:sz w:val="24"/>
          <w:szCs w:val="24"/>
          <w:lang w:eastAsia="en-GB"/>
        </w:rPr>
        <w:t>2</w:t>
      </w:r>
      <w:r w:rsidR="002304BA">
        <w:rPr>
          <w:rFonts w:asciiTheme="minorHAnsi" w:eastAsia="Times New Roman" w:hAnsiTheme="minorHAnsi" w:cstheme="minorHAnsi"/>
          <w:i/>
          <w:iCs/>
          <w:color w:val="1E1E1E"/>
          <w:sz w:val="24"/>
          <w:szCs w:val="24"/>
          <w:lang w:eastAsia="en-GB"/>
        </w:rPr>
        <w:t>4</w:t>
      </w:r>
      <w:r w:rsidRPr="000D32F3">
        <w:rPr>
          <w:rFonts w:asciiTheme="minorHAnsi" w:eastAsia="Times New Roman" w:hAnsiTheme="minorHAnsi" w:cstheme="minorHAnsi"/>
          <w:i/>
          <w:iCs/>
          <w:color w:val="1E1E1E"/>
          <w:sz w:val="24"/>
          <w:szCs w:val="24"/>
          <w:lang w:eastAsia="en-GB"/>
        </w:rPr>
        <w:t xml:space="preserve"> and ending 31st December 20</w:t>
      </w:r>
      <w:r w:rsidR="000D32F3">
        <w:rPr>
          <w:rFonts w:asciiTheme="minorHAnsi" w:eastAsia="Times New Roman" w:hAnsiTheme="minorHAnsi" w:cstheme="minorHAnsi"/>
          <w:i/>
          <w:iCs/>
          <w:color w:val="1E1E1E"/>
          <w:sz w:val="24"/>
          <w:szCs w:val="24"/>
          <w:lang w:eastAsia="en-GB"/>
        </w:rPr>
        <w:t>2</w:t>
      </w:r>
      <w:r w:rsidR="002304BA">
        <w:rPr>
          <w:rFonts w:asciiTheme="minorHAnsi" w:eastAsia="Times New Roman" w:hAnsiTheme="minorHAnsi" w:cstheme="minorHAnsi"/>
          <w:i/>
          <w:iCs/>
          <w:color w:val="1E1E1E"/>
          <w:sz w:val="24"/>
          <w:szCs w:val="24"/>
          <w:lang w:eastAsia="en-GB"/>
        </w:rPr>
        <w:t>6</w:t>
      </w:r>
      <w:r w:rsidRPr="000D32F3">
        <w:rPr>
          <w:rFonts w:asciiTheme="minorHAnsi" w:eastAsia="Times New Roman" w:hAnsiTheme="minorHAnsi" w:cstheme="minorHAnsi"/>
          <w:i/>
          <w:iCs/>
          <w:color w:val="1E1E1E"/>
          <w:sz w:val="24"/>
          <w:szCs w:val="24"/>
          <w:lang w:eastAsia="en-GB"/>
        </w:rPr>
        <w:t>.</w:t>
      </w:r>
    </w:p>
    <w:p w14:paraId="368E85C8" w14:textId="14AF2093" w:rsidR="00FA5607" w:rsidRDefault="00FA5607" w:rsidP="000D32F3">
      <w:pPr>
        <w:shd w:val="clear" w:color="auto" w:fill="FFFFFF"/>
        <w:spacing w:after="0" w:line="240" w:lineRule="auto"/>
        <w:jc w:val="both"/>
        <w:rPr>
          <w:rFonts w:asciiTheme="minorHAnsi" w:eastAsia="Times New Roman" w:hAnsiTheme="minorHAnsi" w:cstheme="minorHAnsi"/>
          <w:i/>
          <w:iCs/>
          <w:color w:val="1E1E1E"/>
          <w:sz w:val="24"/>
          <w:szCs w:val="24"/>
          <w:lang w:eastAsia="en-GB"/>
        </w:rPr>
      </w:pPr>
    </w:p>
    <w:p w14:paraId="1D8175DB" w14:textId="0C19C635" w:rsidR="00FA5607" w:rsidRDefault="00FA5607"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r w:rsidRPr="00FA5607">
        <w:rPr>
          <w:rFonts w:asciiTheme="minorHAnsi" w:eastAsia="Times New Roman" w:hAnsiTheme="minorHAnsi" w:cstheme="minorHAnsi"/>
          <w:color w:val="1E1E1E"/>
          <w:sz w:val="24"/>
          <w:szCs w:val="24"/>
          <w:lang w:eastAsia="en-GB"/>
        </w:rPr>
        <w:t>Signed Ian Tench - Group Managing Director for Operations and Commercial</w:t>
      </w:r>
    </w:p>
    <w:p w14:paraId="5EEF8E65" w14:textId="2736AB8F" w:rsidR="00FA5607" w:rsidRDefault="00FA5607"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p>
    <w:p w14:paraId="68642C89" w14:textId="73CF66C6" w:rsidR="00FA5607" w:rsidRPr="00FA5607" w:rsidRDefault="002304BA" w:rsidP="000D32F3">
      <w:pPr>
        <w:shd w:val="clear" w:color="auto" w:fill="FFFFFF"/>
        <w:spacing w:after="0" w:line="240" w:lineRule="auto"/>
        <w:jc w:val="both"/>
        <w:rPr>
          <w:rFonts w:asciiTheme="minorHAnsi" w:eastAsia="Times New Roman" w:hAnsiTheme="minorHAnsi" w:cstheme="minorHAnsi"/>
          <w:color w:val="1E1E1E"/>
          <w:sz w:val="24"/>
          <w:szCs w:val="24"/>
          <w:lang w:eastAsia="en-GB"/>
        </w:rPr>
      </w:pPr>
      <w:r>
        <w:rPr>
          <w:rFonts w:asciiTheme="minorHAnsi" w:eastAsia="Times New Roman" w:hAnsiTheme="minorHAnsi" w:cstheme="minorHAnsi"/>
          <w:color w:val="1E1E1E"/>
          <w:sz w:val="24"/>
          <w:szCs w:val="24"/>
          <w:lang w:eastAsia="en-GB"/>
        </w:rPr>
        <w:t>16 January 2024</w:t>
      </w:r>
    </w:p>
    <w:p w14:paraId="14C6F309" w14:textId="2F665B50" w:rsidR="00FA5607" w:rsidRDefault="00FA5607" w:rsidP="000D32F3">
      <w:pPr>
        <w:shd w:val="clear" w:color="auto" w:fill="FFFFFF"/>
        <w:spacing w:after="0" w:line="240" w:lineRule="auto"/>
        <w:jc w:val="both"/>
        <w:rPr>
          <w:rFonts w:asciiTheme="minorHAnsi" w:eastAsia="Times New Roman" w:hAnsiTheme="minorHAnsi" w:cstheme="minorHAnsi"/>
          <w:b/>
          <w:bCs/>
          <w:color w:val="1E1E1E"/>
          <w:sz w:val="24"/>
          <w:szCs w:val="24"/>
          <w:u w:val="single"/>
          <w:lang w:eastAsia="en-GB"/>
        </w:rPr>
      </w:pPr>
    </w:p>
    <w:p w14:paraId="04C9EB00" w14:textId="77777777" w:rsidR="00FA5607" w:rsidRPr="00FA5607" w:rsidRDefault="00FA5607" w:rsidP="000D32F3">
      <w:pPr>
        <w:shd w:val="clear" w:color="auto" w:fill="FFFFFF"/>
        <w:spacing w:after="0" w:line="240" w:lineRule="auto"/>
        <w:jc w:val="both"/>
        <w:rPr>
          <w:rFonts w:asciiTheme="minorHAnsi" w:hAnsiTheme="minorHAnsi" w:cstheme="minorHAnsi"/>
          <w:b/>
          <w:bCs/>
          <w:sz w:val="24"/>
          <w:szCs w:val="24"/>
          <w:u w:val="single"/>
        </w:rPr>
      </w:pPr>
    </w:p>
    <w:p w14:paraId="6E16306A" w14:textId="77777777" w:rsidR="00B00C1D" w:rsidRPr="000D32F3" w:rsidRDefault="00B00C1D" w:rsidP="000D32F3">
      <w:pPr>
        <w:spacing w:after="0" w:line="240" w:lineRule="auto"/>
        <w:jc w:val="both"/>
        <w:rPr>
          <w:rFonts w:asciiTheme="minorHAnsi" w:hAnsiTheme="minorHAnsi" w:cstheme="minorHAnsi"/>
          <w:sz w:val="24"/>
          <w:szCs w:val="24"/>
        </w:rPr>
      </w:pPr>
    </w:p>
    <w:sectPr w:rsidR="00B00C1D" w:rsidRPr="000D32F3" w:rsidSect="009B002B">
      <w:pgSz w:w="11906" w:h="16838"/>
      <w:pgMar w:top="209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3681" w14:textId="77777777" w:rsidR="00495EED" w:rsidRDefault="00495EED">
      <w:pPr>
        <w:spacing w:after="0" w:line="240" w:lineRule="auto"/>
      </w:pPr>
      <w:r>
        <w:separator/>
      </w:r>
    </w:p>
  </w:endnote>
  <w:endnote w:type="continuationSeparator" w:id="0">
    <w:p w14:paraId="3F2A616E" w14:textId="77777777" w:rsidR="00495EED" w:rsidRDefault="0049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8106" w14:textId="77777777" w:rsidR="00495EED" w:rsidRDefault="00495EED">
      <w:pPr>
        <w:spacing w:after="0" w:line="240" w:lineRule="auto"/>
      </w:pPr>
      <w:r>
        <w:separator/>
      </w:r>
    </w:p>
  </w:footnote>
  <w:footnote w:type="continuationSeparator" w:id="0">
    <w:p w14:paraId="72051C27" w14:textId="77777777" w:rsidR="00495EED" w:rsidRDefault="00495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0EA7"/>
    <w:multiLevelType w:val="multilevel"/>
    <w:tmpl w:val="A6EE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83679"/>
    <w:multiLevelType w:val="multilevel"/>
    <w:tmpl w:val="FD76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E67418"/>
    <w:multiLevelType w:val="hybridMultilevel"/>
    <w:tmpl w:val="51B0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45AA3"/>
    <w:multiLevelType w:val="multilevel"/>
    <w:tmpl w:val="292A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236BE"/>
    <w:multiLevelType w:val="multilevel"/>
    <w:tmpl w:val="EED6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935719"/>
    <w:multiLevelType w:val="hybridMultilevel"/>
    <w:tmpl w:val="3548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04CE6"/>
    <w:multiLevelType w:val="multilevel"/>
    <w:tmpl w:val="FAB6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0D37C5"/>
    <w:multiLevelType w:val="multilevel"/>
    <w:tmpl w:val="FAB6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3D06BE"/>
    <w:multiLevelType w:val="multilevel"/>
    <w:tmpl w:val="BAFE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1435311">
    <w:abstractNumId w:val="8"/>
  </w:num>
  <w:num w:numId="2" w16cid:durableId="1091971851">
    <w:abstractNumId w:val="0"/>
  </w:num>
  <w:num w:numId="3" w16cid:durableId="213397723">
    <w:abstractNumId w:val="1"/>
  </w:num>
  <w:num w:numId="4" w16cid:durableId="1217011385">
    <w:abstractNumId w:val="5"/>
  </w:num>
  <w:num w:numId="5" w16cid:durableId="866217382">
    <w:abstractNumId w:val="2"/>
  </w:num>
  <w:num w:numId="6" w16cid:durableId="1342010091">
    <w:abstractNumId w:val="4"/>
  </w:num>
  <w:num w:numId="7" w16cid:durableId="1976399943">
    <w:abstractNumId w:val="3"/>
  </w:num>
  <w:num w:numId="8" w16cid:durableId="1029378268">
    <w:abstractNumId w:val="7"/>
  </w:num>
  <w:num w:numId="9" w16cid:durableId="7486224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05"/>
    <w:rsid w:val="00012643"/>
    <w:rsid w:val="000D32F3"/>
    <w:rsid w:val="001D5910"/>
    <w:rsid w:val="002304BA"/>
    <w:rsid w:val="0028752F"/>
    <w:rsid w:val="00487244"/>
    <w:rsid w:val="00495EED"/>
    <w:rsid w:val="005A6C9B"/>
    <w:rsid w:val="005F3340"/>
    <w:rsid w:val="00A91424"/>
    <w:rsid w:val="00A932E3"/>
    <w:rsid w:val="00AE5F05"/>
    <w:rsid w:val="00B00C1D"/>
    <w:rsid w:val="00D11CC3"/>
    <w:rsid w:val="00D40589"/>
    <w:rsid w:val="00F46C92"/>
    <w:rsid w:val="00FA5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129F"/>
  <w15:chartTrackingRefBased/>
  <w15:docId w15:val="{D9DDCA31-A564-4889-8677-293BD18F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F05"/>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AE5F05"/>
    <w:pPr>
      <w:tabs>
        <w:tab w:val="center" w:pos="4320"/>
        <w:tab w:val="right" w:pos="8640"/>
      </w:tabs>
    </w:pPr>
  </w:style>
  <w:style w:type="character" w:customStyle="1" w:styleId="FooterChar">
    <w:name w:val="Footer Char"/>
    <w:basedOn w:val="DefaultParagraphFont"/>
    <w:uiPriority w:val="99"/>
    <w:semiHidden/>
    <w:rsid w:val="00AE5F05"/>
    <w:rPr>
      <w:rFonts w:ascii="Calibri" w:eastAsia="Calibri" w:hAnsi="Calibri" w:cs="Calibri"/>
    </w:rPr>
  </w:style>
  <w:style w:type="character" w:customStyle="1" w:styleId="FooterChar1">
    <w:name w:val="Footer Char1"/>
    <w:basedOn w:val="DefaultParagraphFont"/>
    <w:link w:val="Footer"/>
    <w:uiPriority w:val="99"/>
    <w:locked/>
    <w:rsid w:val="00AE5F05"/>
    <w:rPr>
      <w:rFonts w:ascii="Calibri" w:eastAsia="Calibri" w:hAnsi="Calibri" w:cs="Calibri"/>
    </w:rPr>
  </w:style>
  <w:style w:type="character" w:styleId="Hyperlink">
    <w:name w:val="Hyperlink"/>
    <w:basedOn w:val="DefaultParagraphFont"/>
    <w:rsid w:val="00AE5F05"/>
    <w:rPr>
      <w:color w:val="0000FF"/>
      <w:u w:val="single"/>
    </w:rPr>
  </w:style>
  <w:style w:type="paragraph" w:styleId="Header">
    <w:name w:val="header"/>
    <w:basedOn w:val="Normal"/>
    <w:link w:val="HeaderChar"/>
    <w:uiPriority w:val="99"/>
    <w:unhideWhenUsed/>
    <w:rsid w:val="005F3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340"/>
    <w:rPr>
      <w:rFonts w:ascii="Calibri" w:eastAsia="Calibri" w:hAnsi="Calibri" w:cs="Calibri"/>
    </w:rPr>
  </w:style>
  <w:style w:type="paragraph" w:styleId="ListParagraph">
    <w:name w:val="List Paragraph"/>
    <w:basedOn w:val="Normal"/>
    <w:uiPriority w:val="34"/>
    <w:qFormat/>
    <w:rsid w:val="005F3340"/>
    <w:pPr>
      <w:ind w:left="720"/>
      <w:contextualSpacing/>
    </w:pPr>
  </w:style>
  <w:style w:type="character" w:styleId="UnresolvedMention">
    <w:name w:val="Unresolved Mention"/>
    <w:basedOn w:val="DefaultParagraphFont"/>
    <w:uiPriority w:val="99"/>
    <w:semiHidden/>
    <w:unhideWhenUsed/>
    <w:rsid w:val="000D3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trosy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Gerrard</dc:creator>
  <cp:keywords/>
  <dc:description/>
  <cp:lastModifiedBy>Liz Gerrard</cp:lastModifiedBy>
  <cp:revision>2</cp:revision>
  <cp:lastPrinted>2024-01-16T14:10:00Z</cp:lastPrinted>
  <dcterms:created xsi:type="dcterms:W3CDTF">2024-01-16T14:10:00Z</dcterms:created>
  <dcterms:modified xsi:type="dcterms:W3CDTF">2024-01-16T14:10:00Z</dcterms:modified>
</cp:coreProperties>
</file>